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F8" w:rsidRPr="00362DC2" w:rsidRDefault="008302F8" w:rsidP="008302F8">
      <w:pPr>
        <w:jc w:val="center"/>
        <w:rPr>
          <w:rFonts w:ascii="Tahoma" w:eastAsia="Times New Roman" w:hAnsi="Tahoma" w:cs="Tahoma"/>
          <w:b/>
          <w:bCs/>
          <w:smallCaps/>
          <w:lang w:eastAsia="it-IT"/>
        </w:rPr>
      </w:pPr>
      <w:r w:rsidRPr="00362DC2">
        <w:rPr>
          <w:rFonts w:ascii="Tahoma" w:eastAsia="Times New Roman" w:hAnsi="Tahoma" w:cs="Tahoma"/>
          <w:b/>
          <w:bCs/>
          <w:smallCaps/>
          <w:lang w:eastAsia="it-IT"/>
        </w:rPr>
        <w:t xml:space="preserve">Matto di </w:t>
      </w:r>
      <w:proofErr w:type="spellStart"/>
      <w:r w:rsidRPr="00362DC2">
        <w:rPr>
          <w:rFonts w:ascii="Tahoma" w:eastAsia="Times New Roman" w:hAnsi="Tahoma" w:cs="Tahoma"/>
          <w:b/>
          <w:bCs/>
          <w:smallCaps/>
          <w:lang w:eastAsia="it-IT"/>
        </w:rPr>
        <w:t>Pillsbury</w:t>
      </w:r>
      <w:proofErr w:type="spellEnd"/>
    </w:p>
    <w:p w:rsidR="008302F8" w:rsidRDefault="008302F8" w:rsidP="008302F8">
      <w:pPr>
        <w:outlineLvl w:val="2"/>
        <w:rPr>
          <w:rFonts w:ascii="Tahoma" w:eastAsia="Times New Roman" w:hAnsi="Tahoma" w:cs="Tahoma"/>
          <w:b/>
          <w:bCs/>
          <w:lang w:eastAsia="it-IT"/>
        </w:rPr>
      </w:pPr>
    </w:p>
    <w:p w:rsidR="009927AA" w:rsidRDefault="008302F8" w:rsidP="008302F8">
      <w:pPr>
        <w:jc w:val="both"/>
        <w:rPr>
          <w:rFonts w:ascii="Tahoma" w:eastAsia="Times New Roman" w:hAnsi="Tahoma" w:cs="Tahoma"/>
          <w:lang w:eastAsia="it-IT"/>
        </w:rPr>
      </w:pPr>
      <w:r w:rsidRPr="00484F87">
        <w:rPr>
          <w:rFonts w:ascii="Tahoma" w:eastAsia="Times New Roman" w:hAnsi="Tahoma" w:cs="Tahoma"/>
          <w:lang w:eastAsia="it-IT"/>
        </w:rPr>
        <w:t>La potenza dello scacco doppio, del quale abbiamo già studiato le caratteristiche peculiari, viene talvolta utilizzata per realizzare alcuni matti tipici - in particolare con la Torre e l'Alfiere.</w:t>
      </w:r>
    </w:p>
    <w:p w:rsidR="008302F8" w:rsidRDefault="008302F8" w:rsidP="008302F8">
      <w:pPr>
        <w:jc w:val="both"/>
        <w:rPr>
          <w:rFonts w:ascii="Tahoma" w:eastAsia="Times New Roman" w:hAnsi="Tahoma" w:cs="Tahoma"/>
          <w:lang w:eastAsia="it-IT"/>
        </w:rPr>
      </w:pPr>
      <w:r w:rsidRPr="00484F87">
        <w:rPr>
          <w:rFonts w:ascii="Tahoma" w:eastAsia="Times New Roman" w:hAnsi="Tahoma" w:cs="Tahoma"/>
          <w:lang w:eastAsia="it-IT"/>
        </w:rPr>
        <w:t xml:space="preserve"> </w:t>
      </w:r>
    </w:p>
    <w:p w:rsidR="008302F8" w:rsidRPr="00362DC2" w:rsidRDefault="009927AA" w:rsidP="008302F8">
      <w:pPr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 xml:space="preserve">Il </w:t>
      </w:r>
      <w:r w:rsidR="008302F8" w:rsidRPr="00484F87">
        <w:rPr>
          <w:rFonts w:ascii="Tahoma" w:eastAsia="Times New Roman" w:hAnsi="Tahoma" w:cs="Tahoma"/>
          <w:lang w:eastAsia="it-IT"/>
        </w:rPr>
        <w:t xml:space="preserve">diagramma </w:t>
      </w:r>
      <w:r>
        <w:rPr>
          <w:rFonts w:ascii="Tahoma" w:eastAsia="Times New Roman" w:hAnsi="Tahoma" w:cs="Tahoma"/>
          <w:lang w:eastAsia="it-IT"/>
        </w:rPr>
        <w:t xml:space="preserve">qui sotto </w:t>
      </w:r>
      <w:r w:rsidR="008302F8" w:rsidRPr="00484F87">
        <w:rPr>
          <w:rFonts w:ascii="Tahoma" w:eastAsia="Times New Roman" w:hAnsi="Tahoma" w:cs="Tahoma"/>
          <w:lang w:eastAsia="it-IT"/>
        </w:rPr>
        <w:t xml:space="preserve">mostra una posizione che si verifica spesso in pratica, ma che generalmente il principiante non riesce a realizzare a suo vantaggio. </w:t>
      </w:r>
    </w:p>
    <w:p w:rsidR="008302F8" w:rsidRDefault="008302F8" w:rsidP="008302F8">
      <w:pPr>
        <w:outlineLvl w:val="2"/>
        <w:rPr>
          <w:rFonts w:ascii="Tahoma" w:eastAsia="Times New Roman" w:hAnsi="Tahoma" w:cs="Tahoma"/>
          <w:b/>
          <w:bCs/>
          <w:lang w:eastAsia="it-IT"/>
        </w:rPr>
      </w:pPr>
      <w:r w:rsidRPr="00484F87">
        <w:rPr>
          <w:rFonts w:ascii="Tahoma" w:eastAsia="Times New Roman" w:hAnsi="Tahoma" w:cs="Tahoma"/>
          <w:b/>
          <w:bCs/>
          <w:lang w:eastAsia="it-IT"/>
        </w:rPr>
        <w:t xml:space="preserve"> </w:t>
      </w:r>
    </w:p>
    <w:p w:rsidR="008302F8" w:rsidRDefault="008302F8" w:rsidP="008302F8">
      <w:pPr>
        <w:jc w:val="center"/>
        <w:outlineLvl w:val="2"/>
        <w:rPr>
          <w:rFonts w:ascii="Tahoma" w:eastAsia="Times New Roman" w:hAnsi="Tahoma" w:cs="Tahoma"/>
          <w:b/>
          <w:bCs/>
          <w:lang w:eastAsia="it-IT"/>
        </w:rPr>
      </w:pPr>
      <w:r w:rsidRPr="00484F87">
        <w:rPr>
          <w:rFonts w:ascii="Tahoma" w:eastAsia="Times New Roman" w:hAnsi="Tahoma" w:cs="Tahoma"/>
          <w:b/>
          <w:bCs/>
          <w:lang w:eastAsia="it-IT"/>
        </w:rPr>
        <w:t>Esempio tematico</w:t>
      </w:r>
    </w:p>
    <w:p w:rsidR="008302F8" w:rsidRPr="00362DC2" w:rsidRDefault="008302F8" w:rsidP="008302F8">
      <w:pPr>
        <w:jc w:val="center"/>
        <w:outlineLvl w:val="2"/>
        <w:rPr>
          <w:rFonts w:ascii="Tahoma" w:eastAsia="Times New Roman" w:hAnsi="Tahoma" w:cs="Tahoma"/>
          <w:lang w:eastAsia="it-IT"/>
        </w:rPr>
      </w:pPr>
      <w:r w:rsidRPr="008302F8">
        <w:rPr>
          <w:rFonts w:ascii="Tahoma" w:eastAsia="Times New Roman" w:hAnsi="Tahoma" w:cs="Tahoma"/>
          <w:bCs/>
          <w:i/>
          <w:lang w:eastAsia="it-IT"/>
        </w:rPr>
        <w:t>Matto in 3</w:t>
      </w:r>
      <w:r w:rsidRPr="008302F8">
        <w:rPr>
          <w:rFonts w:ascii="Tahoma" w:eastAsia="Times New Roman" w:hAnsi="Tahoma" w:cs="Tahoma"/>
          <w:bCs/>
          <w:i/>
          <w:lang w:eastAsia="it-IT"/>
        </w:rPr>
        <w:br/>
      </w:r>
      <w:r w:rsidR="00517E00">
        <w:rPr>
          <w:rFonts w:ascii="Tahoma" w:eastAsia="Times New Roman" w:hAnsi="Tahoma" w:cs="Tahoma"/>
          <w:noProof/>
          <w:lang w:eastAsia="it-IT"/>
        </w:rPr>
        <w:drawing>
          <wp:inline distT="0" distB="0" distL="0" distR="0">
            <wp:extent cx="2733675" cy="27336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F8" w:rsidRPr="00362DC2" w:rsidRDefault="008302F8" w:rsidP="009927AA">
      <w:pPr>
        <w:spacing w:before="120"/>
        <w:rPr>
          <w:rFonts w:ascii="Tahoma" w:eastAsia="Times New Roman" w:hAnsi="Tahoma" w:cs="Tahoma"/>
          <w:b/>
          <w:bCs/>
          <w:lang w:eastAsia="it-IT"/>
        </w:rPr>
      </w:pPr>
      <w:r w:rsidRPr="00484F87">
        <w:rPr>
          <w:rFonts w:ascii="Tahoma" w:eastAsia="Times New Roman" w:hAnsi="Tahoma" w:cs="Tahoma"/>
          <w:b/>
          <w:bCs/>
          <w:lang w:eastAsia="it-IT"/>
        </w:rPr>
        <w:t xml:space="preserve">1.Txg7+ Rh8 2.Tg8+ </w:t>
      </w:r>
    </w:p>
    <w:p w:rsidR="008302F8" w:rsidRPr="00362DC2" w:rsidRDefault="008302F8" w:rsidP="008302F8">
      <w:pPr>
        <w:rPr>
          <w:rFonts w:ascii="Tahoma" w:eastAsia="Times New Roman" w:hAnsi="Tahoma" w:cs="Tahoma"/>
          <w:lang w:eastAsia="it-IT"/>
        </w:rPr>
      </w:pPr>
      <w:r w:rsidRPr="00484F87">
        <w:rPr>
          <w:rFonts w:ascii="Tahoma" w:eastAsia="Times New Roman" w:hAnsi="Tahoma" w:cs="Tahoma"/>
          <w:lang w:eastAsia="it-IT"/>
        </w:rPr>
        <w:t>Questo scacco doppio è il preludio al matto.</w:t>
      </w:r>
    </w:p>
    <w:p w:rsidR="008302F8" w:rsidRPr="00362DC2" w:rsidRDefault="008302F8" w:rsidP="008302F8">
      <w:pPr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8302F8">
      <w:pPr>
        <w:rPr>
          <w:rFonts w:ascii="Tahoma" w:eastAsia="Times New Roman" w:hAnsi="Tahoma" w:cs="Tahoma"/>
          <w:b/>
          <w:bCs/>
          <w:lang w:eastAsia="it-IT"/>
        </w:rPr>
      </w:pPr>
      <w:r w:rsidRPr="00484F87">
        <w:rPr>
          <w:rFonts w:ascii="Tahoma" w:eastAsia="Times New Roman" w:hAnsi="Tahoma" w:cs="Tahoma"/>
          <w:b/>
          <w:bCs/>
          <w:lang w:eastAsia="it-IT"/>
        </w:rPr>
        <w:t xml:space="preserve">2...Rxg8 3.Tg1# </w:t>
      </w:r>
    </w:p>
    <w:p w:rsidR="008302F8" w:rsidRPr="00362DC2" w:rsidRDefault="00517E00" w:rsidP="00930E49">
      <w:pPr>
        <w:jc w:val="center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noProof/>
          <w:lang w:eastAsia="it-IT"/>
        </w:rPr>
        <w:drawing>
          <wp:inline distT="0" distB="0" distL="0" distR="0">
            <wp:extent cx="2733675" cy="2733675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F8" w:rsidRPr="00484F87" w:rsidRDefault="008302F8" w:rsidP="008302F8">
      <w:pPr>
        <w:jc w:val="center"/>
        <w:rPr>
          <w:rFonts w:ascii="Tahoma" w:eastAsia="Times New Roman" w:hAnsi="Tahoma" w:cs="Tahoma"/>
          <w:b/>
          <w:smallCaps/>
          <w:lang w:eastAsia="it-IT"/>
        </w:rPr>
      </w:pPr>
      <w:r w:rsidRPr="00362DC2">
        <w:rPr>
          <w:rFonts w:ascii="Tahoma" w:eastAsia="Times New Roman" w:hAnsi="Tahoma" w:cs="Tahoma"/>
          <w:b/>
          <w:smallCaps/>
          <w:lang w:eastAsia="it-IT"/>
        </w:rPr>
        <w:t>Quadro di matto</w:t>
      </w:r>
    </w:p>
    <w:p w:rsidR="008302F8" w:rsidRPr="00362DC2" w:rsidRDefault="008302F8" w:rsidP="008302F8">
      <w:pPr>
        <w:outlineLvl w:val="2"/>
        <w:rPr>
          <w:rFonts w:ascii="Tahoma" w:eastAsia="Times New Roman" w:hAnsi="Tahoma" w:cs="Tahoma"/>
          <w:bCs/>
          <w:lang w:eastAsia="it-IT"/>
        </w:rPr>
      </w:pPr>
      <w:r w:rsidRPr="00362DC2">
        <w:rPr>
          <w:rFonts w:ascii="Tahoma" w:eastAsia="Times New Roman" w:hAnsi="Tahoma" w:cs="Tahoma"/>
          <w:bCs/>
          <w:lang w:eastAsia="it-IT"/>
        </w:rPr>
        <w:lastRenderedPageBreak/>
        <w:t>Non mancano gli esempi pratici; di seguito ne vengono illustrati alcuni.</w:t>
      </w:r>
    </w:p>
    <w:p w:rsidR="008302F8" w:rsidRPr="00362DC2" w:rsidRDefault="008302F8" w:rsidP="008302F8">
      <w:pPr>
        <w:outlineLvl w:val="2"/>
        <w:rPr>
          <w:rFonts w:ascii="Tahoma" w:eastAsia="Times New Roman" w:hAnsi="Tahoma" w:cs="Tahoma"/>
          <w:b/>
          <w:bCs/>
          <w:lang w:eastAsia="it-IT"/>
        </w:rPr>
      </w:pPr>
    </w:p>
    <w:p w:rsidR="008302F8" w:rsidRPr="00362DC2" w:rsidRDefault="008302F8" w:rsidP="008302F8">
      <w:pPr>
        <w:jc w:val="center"/>
        <w:outlineLvl w:val="2"/>
        <w:rPr>
          <w:rFonts w:ascii="Tahoma" w:eastAsia="Times New Roman" w:hAnsi="Tahoma" w:cs="Tahoma"/>
          <w:b/>
          <w:bCs/>
          <w:lang w:eastAsia="it-IT"/>
        </w:rPr>
      </w:pPr>
      <w:proofErr w:type="spellStart"/>
      <w:r w:rsidRPr="00EF7C2A">
        <w:rPr>
          <w:rFonts w:ascii="Tahoma" w:eastAsia="Times New Roman" w:hAnsi="Tahoma" w:cs="Tahoma"/>
          <w:b/>
          <w:bCs/>
          <w:lang w:eastAsia="it-IT"/>
        </w:rPr>
        <w:t>St</w:t>
      </w:r>
      <w:r>
        <w:rPr>
          <w:rFonts w:ascii="Tahoma" w:eastAsia="Times New Roman" w:hAnsi="Tahoma" w:cs="Tahoma"/>
          <w:b/>
          <w:bCs/>
          <w:lang w:eastAsia="it-IT"/>
        </w:rPr>
        <w:t>epanov</w:t>
      </w:r>
      <w:proofErr w:type="spellEnd"/>
      <w:r>
        <w:rPr>
          <w:rFonts w:ascii="Tahoma" w:eastAsia="Times New Roman" w:hAnsi="Tahoma" w:cs="Tahoma"/>
          <w:b/>
          <w:bCs/>
          <w:lang w:eastAsia="it-IT"/>
        </w:rPr>
        <w:t xml:space="preserve"> - NN</w:t>
      </w:r>
      <w:r>
        <w:rPr>
          <w:rFonts w:ascii="Tahoma" w:eastAsia="Times New Roman" w:hAnsi="Tahoma" w:cs="Tahoma"/>
          <w:b/>
          <w:bCs/>
          <w:lang w:eastAsia="it-IT"/>
        </w:rPr>
        <w:br/>
      </w:r>
      <w:r w:rsidRPr="008302F8">
        <w:rPr>
          <w:rFonts w:ascii="Tahoma" w:eastAsia="Times New Roman" w:hAnsi="Tahoma" w:cs="Tahoma"/>
          <w:bCs/>
          <w:i/>
          <w:lang w:eastAsia="it-IT"/>
        </w:rPr>
        <w:t>1899</w:t>
      </w:r>
    </w:p>
    <w:p w:rsidR="008302F8" w:rsidRPr="00362DC2" w:rsidRDefault="00517E00" w:rsidP="00930E49">
      <w:pPr>
        <w:jc w:val="center"/>
        <w:outlineLvl w:val="2"/>
        <w:rPr>
          <w:rFonts w:ascii="Tahoma" w:eastAsia="Times New Roman" w:hAnsi="Tahoma" w:cs="Tahoma"/>
          <w:b/>
          <w:bCs/>
          <w:lang w:eastAsia="it-IT"/>
        </w:rPr>
      </w:pPr>
      <w:r>
        <w:rPr>
          <w:rFonts w:ascii="Tahoma" w:eastAsia="Times New Roman" w:hAnsi="Tahoma" w:cs="Tahoma"/>
          <w:b/>
          <w:bCs/>
          <w:noProof/>
          <w:lang w:eastAsia="it-IT"/>
        </w:rPr>
        <w:drawing>
          <wp:inline distT="0" distB="0" distL="0" distR="0">
            <wp:extent cx="2733675" cy="2733675"/>
            <wp:effectExtent l="1905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F8" w:rsidRPr="00362DC2" w:rsidRDefault="008302F8" w:rsidP="008302F8">
      <w:pPr>
        <w:rPr>
          <w:rFonts w:ascii="Tahoma" w:eastAsia="Times New Roman" w:hAnsi="Tahoma" w:cs="Tahoma"/>
          <w:b/>
          <w:lang w:eastAsia="it-IT"/>
        </w:rPr>
      </w:pPr>
    </w:p>
    <w:p w:rsidR="008302F8" w:rsidRPr="00EF7C2A" w:rsidRDefault="008302F8" w:rsidP="008302F8">
      <w:pPr>
        <w:rPr>
          <w:rFonts w:ascii="Tahoma" w:eastAsia="Times New Roman" w:hAnsi="Tahoma" w:cs="Tahoma"/>
          <w:b/>
          <w:lang w:eastAsia="it-IT"/>
        </w:rPr>
      </w:pPr>
      <w:r w:rsidRPr="00EF7C2A">
        <w:rPr>
          <w:rFonts w:ascii="Tahoma" w:eastAsia="Times New Roman" w:hAnsi="Tahoma" w:cs="Tahoma"/>
          <w:b/>
          <w:lang w:eastAsia="it-IT"/>
        </w:rPr>
        <w:t>1.Txg7+ Rh8 2.</w:t>
      </w:r>
      <w:r w:rsidRPr="00362DC2">
        <w:rPr>
          <w:rFonts w:ascii="Tahoma" w:eastAsia="Times New Roman" w:hAnsi="Tahoma" w:cs="Tahoma"/>
          <w:b/>
          <w:lang w:eastAsia="it-IT"/>
        </w:rPr>
        <w:t>Tg8+ Rxg8 3.Tg1+ Dg5 4.Txg5#</w:t>
      </w:r>
    </w:p>
    <w:p w:rsidR="008302F8" w:rsidRPr="00362DC2" w:rsidRDefault="008302F8" w:rsidP="008302F8">
      <w:pPr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EF7C2A">
        <w:rPr>
          <w:rFonts w:ascii="Tahoma" w:eastAsia="Times New Roman" w:hAnsi="Tahoma" w:cs="Tahoma"/>
          <w:lang w:eastAsia="it-IT"/>
        </w:rPr>
        <w:t xml:space="preserve">Il prossimo esempio è più complicato e il matto tematico è nascosto. Ma non bisogna lasciarselo scappare! </w:t>
      </w:r>
    </w:p>
    <w:p w:rsidR="008302F8" w:rsidRPr="00362DC2" w:rsidRDefault="008302F8" w:rsidP="008302F8">
      <w:pPr>
        <w:pStyle w:val="Titolo3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8302F8" w:rsidRDefault="008302F8" w:rsidP="008302F8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 w:rsidRPr="00362DC2">
        <w:rPr>
          <w:rFonts w:ascii="Tahoma" w:hAnsi="Tahoma" w:cs="Tahoma"/>
          <w:sz w:val="22"/>
          <w:szCs w:val="22"/>
        </w:rPr>
        <w:t>Matto in 6</w:t>
      </w:r>
    </w:p>
    <w:p w:rsidR="008302F8" w:rsidRPr="00362DC2" w:rsidRDefault="008302F8" w:rsidP="008302F8">
      <w:pPr>
        <w:pStyle w:val="Titolo3"/>
        <w:spacing w:before="0" w:beforeAutospacing="0" w:after="0" w:afterAutospacing="0"/>
        <w:jc w:val="center"/>
        <w:rPr>
          <w:rFonts w:ascii="Tahoma" w:hAnsi="Tahoma" w:cs="Tahoma"/>
        </w:rPr>
      </w:pPr>
      <w:r w:rsidRPr="008302F8">
        <w:rPr>
          <w:rFonts w:ascii="Tahoma" w:hAnsi="Tahoma" w:cs="Tahoma"/>
          <w:b w:val="0"/>
          <w:i/>
          <w:sz w:val="22"/>
          <w:szCs w:val="22"/>
        </w:rPr>
        <w:t>(o vince un pezzo)</w:t>
      </w:r>
      <w:r w:rsidRPr="00362DC2">
        <w:rPr>
          <w:rFonts w:ascii="Tahoma" w:hAnsi="Tahoma" w:cs="Tahoma"/>
          <w:sz w:val="22"/>
          <w:szCs w:val="22"/>
        </w:rPr>
        <w:br/>
      </w:r>
      <w:r w:rsidR="00930E49">
        <w:rPr>
          <w:rFonts w:ascii="Tahoma" w:hAnsi="Tahoma" w:cs="Tahoma"/>
          <w:b w:val="0"/>
          <w:bCs w:val="0"/>
          <w:noProof/>
        </w:rPr>
        <w:drawing>
          <wp:inline distT="0" distB="0" distL="0" distR="0">
            <wp:extent cx="2733675" cy="2733675"/>
            <wp:effectExtent l="19050" t="0" r="952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F8" w:rsidRPr="00362DC2" w:rsidRDefault="008302F8" w:rsidP="008302F8">
      <w:pPr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8302F8">
      <w:pPr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 xml:space="preserve">1.Axf6 Txh4 </w:t>
      </w:r>
    </w:p>
    <w:p w:rsidR="008302F8" w:rsidRPr="00362DC2" w:rsidRDefault="008302F8" w:rsidP="008302F8">
      <w:pPr>
        <w:rPr>
          <w:rFonts w:ascii="Tahoma" w:eastAsia="Times New Roman" w:hAnsi="Tahoma" w:cs="Tahoma"/>
          <w:lang w:eastAsia="it-IT"/>
        </w:rPr>
      </w:pPr>
      <w:r w:rsidRPr="00EF7C2A">
        <w:rPr>
          <w:rFonts w:ascii="Tahoma" w:eastAsia="Times New Roman" w:hAnsi="Tahoma" w:cs="Tahoma"/>
          <w:lang w:eastAsia="it-IT"/>
        </w:rPr>
        <w:t>Dopo 1...Axf6 2.Dxf6 g6 3.Cc3 il Bi</w:t>
      </w:r>
      <w:r w:rsidRPr="00362DC2">
        <w:rPr>
          <w:rFonts w:ascii="Tahoma" w:eastAsia="Times New Roman" w:hAnsi="Tahoma" w:cs="Tahoma"/>
          <w:lang w:eastAsia="it-IT"/>
        </w:rPr>
        <w:t>anco resta con un pezzo in più.</w:t>
      </w:r>
    </w:p>
    <w:p w:rsidR="008302F8" w:rsidRPr="00362DC2" w:rsidRDefault="008302F8" w:rsidP="008302F8">
      <w:pPr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8302F8">
      <w:pPr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lastRenderedPageBreak/>
        <w:t>2.Txg7+ Rh8 3.Tg8+ Rxg8 4.Tg1+ Tg4 5.Txg4+ Dg5+ 6.Txg5#</w:t>
      </w:r>
    </w:p>
    <w:p w:rsidR="008302F8" w:rsidRPr="00362DC2" w:rsidRDefault="008302F8" w:rsidP="008302F8">
      <w:pPr>
        <w:rPr>
          <w:rFonts w:ascii="Tahoma" w:eastAsia="Times New Roman" w:hAnsi="Tahoma" w:cs="Tahoma"/>
          <w:b/>
          <w:bCs/>
          <w:lang w:eastAsia="it-IT"/>
        </w:rPr>
      </w:pPr>
    </w:p>
    <w:p w:rsidR="008302F8" w:rsidRPr="00362DC2" w:rsidRDefault="00DC434F" w:rsidP="008302F8">
      <w:pPr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 xml:space="preserve">Anche lo scacco di scoperta contribuisce alla realizzazione del quadro di matto tipico. Nel prossimo </w:t>
      </w:r>
      <w:r w:rsidR="00930E49">
        <w:rPr>
          <w:rFonts w:ascii="Tahoma" w:eastAsia="Times New Roman" w:hAnsi="Tahoma" w:cs="Tahoma"/>
          <w:lang w:eastAsia="it-IT"/>
        </w:rPr>
        <w:t xml:space="preserve">diagramma </w:t>
      </w:r>
      <w:r>
        <w:rPr>
          <w:rFonts w:ascii="Tahoma" w:eastAsia="Times New Roman" w:hAnsi="Tahoma" w:cs="Tahoma"/>
          <w:lang w:eastAsia="it-IT"/>
        </w:rPr>
        <w:t xml:space="preserve">molti </w:t>
      </w:r>
      <w:r w:rsidR="008302F8" w:rsidRPr="008302F8">
        <w:rPr>
          <w:rFonts w:ascii="Tahoma" w:eastAsia="Times New Roman" w:hAnsi="Tahoma" w:cs="Tahoma"/>
          <w:spacing w:val="-4"/>
          <w:lang w:eastAsia="it-IT"/>
        </w:rPr>
        <w:t>principianti si accontenterebbero di guadagnare</w:t>
      </w:r>
      <w:r w:rsidR="008302F8" w:rsidRPr="00EF7C2A">
        <w:rPr>
          <w:rFonts w:ascii="Tahoma" w:eastAsia="Times New Roman" w:hAnsi="Tahoma" w:cs="Tahoma"/>
          <w:lang w:eastAsia="it-IT"/>
        </w:rPr>
        <w:t xml:space="preserve"> la qualità, mentre il giocatore esperto sicuramente annuncerebbe il matto in tre mosse! </w:t>
      </w:r>
    </w:p>
    <w:p w:rsidR="008302F8" w:rsidRDefault="008302F8" w:rsidP="008302F8">
      <w:pPr>
        <w:outlineLvl w:val="2"/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 xml:space="preserve"> </w:t>
      </w:r>
    </w:p>
    <w:p w:rsidR="008302F8" w:rsidRDefault="008302F8" w:rsidP="008302F8">
      <w:pPr>
        <w:jc w:val="center"/>
        <w:outlineLvl w:val="2"/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>Es</w:t>
      </w:r>
      <w:r>
        <w:rPr>
          <w:rFonts w:ascii="Tahoma" w:eastAsia="Times New Roman" w:hAnsi="Tahoma" w:cs="Tahoma"/>
          <w:b/>
          <w:bCs/>
          <w:lang w:eastAsia="it-IT"/>
        </w:rPr>
        <w:t>empio tematico</w:t>
      </w:r>
    </w:p>
    <w:p w:rsidR="008302F8" w:rsidRPr="00362DC2" w:rsidRDefault="008302F8" w:rsidP="008302F8">
      <w:pPr>
        <w:jc w:val="center"/>
        <w:outlineLvl w:val="2"/>
        <w:rPr>
          <w:rFonts w:ascii="Tahoma" w:eastAsia="Times New Roman" w:hAnsi="Tahoma" w:cs="Tahoma"/>
          <w:lang w:eastAsia="it-IT"/>
        </w:rPr>
      </w:pPr>
      <w:r w:rsidRPr="008302F8">
        <w:rPr>
          <w:rFonts w:ascii="Tahoma" w:eastAsia="Times New Roman" w:hAnsi="Tahoma" w:cs="Tahoma"/>
          <w:bCs/>
          <w:i/>
          <w:lang w:eastAsia="it-IT"/>
        </w:rPr>
        <w:t>Matto in 3</w:t>
      </w:r>
      <w:r w:rsidRPr="008302F8">
        <w:rPr>
          <w:rFonts w:ascii="Tahoma" w:eastAsia="Times New Roman" w:hAnsi="Tahoma" w:cs="Tahoma"/>
          <w:bCs/>
          <w:i/>
          <w:lang w:eastAsia="it-IT"/>
        </w:rPr>
        <w:br/>
      </w:r>
      <w:r w:rsidR="00930E49">
        <w:rPr>
          <w:rFonts w:ascii="Tahoma" w:eastAsia="Times New Roman" w:hAnsi="Tahoma" w:cs="Tahoma"/>
          <w:noProof/>
          <w:lang w:eastAsia="it-IT"/>
        </w:rPr>
        <w:drawing>
          <wp:inline distT="0" distB="0" distL="0" distR="0">
            <wp:extent cx="2733675" cy="2733675"/>
            <wp:effectExtent l="19050" t="0" r="952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F8" w:rsidRPr="00362DC2" w:rsidRDefault="008302F8" w:rsidP="008302F8">
      <w:pPr>
        <w:rPr>
          <w:rFonts w:ascii="Tahoma" w:eastAsia="Times New Roman" w:hAnsi="Tahoma" w:cs="Tahoma"/>
          <w:lang w:eastAsia="it-IT"/>
        </w:rPr>
      </w:pPr>
    </w:p>
    <w:p w:rsidR="008302F8" w:rsidRDefault="008302F8" w:rsidP="008302F8">
      <w:pPr>
        <w:rPr>
          <w:rFonts w:ascii="Tahoma" w:eastAsia="Times New Roman" w:hAnsi="Tahoma" w:cs="Tahoma"/>
          <w:b/>
          <w:bCs/>
          <w:lang w:val="en-US" w:eastAsia="it-IT"/>
        </w:rPr>
      </w:pPr>
      <w:r w:rsidRPr="00EF7C2A">
        <w:rPr>
          <w:rFonts w:ascii="Tahoma" w:eastAsia="Times New Roman" w:hAnsi="Tahoma" w:cs="Tahoma"/>
          <w:b/>
          <w:bCs/>
          <w:lang w:val="en-US" w:eastAsia="it-IT"/>
        </w:rPr>
        <w:t>1.Tg1+ Rh8 2.Ag7+ Rg8 3.Axf6#</w:t>
      </w:r>
    </w:p>
    <w:p w:rsidR="008302F8" w:rsidRDefault="008302F8" w:rsidP="008302F8">
      <w:pPr>
        <w:rPr>
          <w:rFonts w:ascii="Tahoma" w:eastAsia="Times New Roman" w:hAnsi="Tahoma" w:cs="Tahoma"/>
          <w:b/>
          <w:bCs/>
          <w:lang w:val="en-US" w:eastAsia="it-IT"/>
        </w:rPr>
      </w:pPr>
    </w:p>
    <w:p w:rsidR="008302F8" w:rsidRPr="008302F8" w:rsidRDefault="008302F8" w:rsidP="008302F8">
      <w:pPr>
        <w:rPr>
          <w:rFonts w:ascii="Tahoma" w:eastAsia="Times New Roman" w:hAnsi="Tahoma" w:cs="Tahoma"/>
          <w:bCs/>
          <w:lang w:eastAsia="it-IT"/>
        </w:rPr>
      </w:pPr>
      <w:r w:rsidRPr="008302F8">
        <w:rPr>
          <w:rFonts w:ascii="Tahoma" w:eastAsia="Times New Roman" w:hAnsi="Tahoma" w:cs="Tahoma"/>
          <w:bCs/>
          <w:lang w:eastAsia="it-IT"/>
        </w:rPr>
        <w:t>Di seguito la partita di riferimento per questo tipo di Scacco Matto:</w:t>
      </w:r>
    </w:p>
    <w:p w:rsidR="008302F8" w:rsidRPr="008302F8" w:rsidRDefault="008302F8" w:rsidP="008302F8">
      <w:pPr>
        <w:rPr>
          <w:rFonts w:ascii="Tahoma" w:eastAsia="Times New Roman" w:hAnsi="Tahoma" w:cs="Tahoma"/>
          <w:b/>
          <w:bCs/>
          <w:lang w:eastAsia="it-IT"/>
        </w:rPr>
      </w:pPr>
    </w:p>
    <w:p w:rsidR="008302F8" w:rsidRPr="008302F8" w:rsidRDefault="008302F8" w:rsidP="008302F8">
      <w:pPr>
        <w:jc w:val="center"/>
        <w:outlineLvl w:val="2"/>
        <w:rPr>
          <w:rFonts w:ascii="Tahoma" w:eastAsia="Times New Roman" w:hAnsi="Tahoma" w:cs="Tahoma"/>
          <w:b/>
          <w:bCs/>
          <w:lang w:eastAsia="it-IT"/>
        </w:rPr>
      </w:pPr>
      <w:proofErr w:type="spellStart"/>
      <w:r w:rsidRPr="008302F8">
        <w:rPr>
          <w:rFonts w:ascii="Tahoma" w:eastAsia="Times New Roman" w:hAnsi="Tahoma" w:cs="Tahoma"/>
          <w:b/>
          <w:bCs/>
          <w:lang w:eastAsia="it-IT"/>
        </w:rPr>
        <w:t>Pillsbury</w:t>
      </w:r>
      <w:proofErr w:type="spellEnd"/>
      <w:r w:rsidRPr="008302F8">
        <w:rPr>
          <w:rFonts w:ascii="Tahoma" w:eastAsia="Times New Roman" w:hAnsi="Tahoma" w:cs="Tahoma"/>
          <w:b/>
          <w:bCs/>
          <w:lang w:eastAsia="it-IT"/>
        </w:rPr>
        <w:t xml:space="preserve"> - Lee</w:t>
      </w:r>
      <w:r w:rsidRPr="008302F8">
        <w:rPr>
          <w:rFonts w:ascii="Tahoma" w:eastAsia="Times New Roman" w:hAnsi="Tahoma" w:cs="Tahoma"/>
          <w:b/>
          <w:bCs/>
          <w:lang w:eastAsia="it-IT"/>
        </w:rPr>
        <w:br/>
      </w:r>
      <w:r w:rsidRPr="008302F8">
        <w:rPr>
          <w:rFonts w:ascii="Tahoma" w:eastAsia="Times New Roman" w:hAnsi="Tahoma" w:cs="Tahoma"/>
          <w:bCs/>
          <w:i/>
          <w:lang w:eastAsia="it-IT"/>
        </w:rPr>
        <w:t>1899</w:t>
      </w:r>
    </w:p>
    <w:p w:rsidR="008302F8" w:rsidRPr="008302F8" w:rsidRDefault="008302F8" w:rsidP="008302F8">
      <w:pPr>
        <w:outlineLvl w:val="2"/>
        <w:rPr>
          <w:rFonts w:ascii="Tahoma" w:eastAsia="Times New Roman" w:hAnsi="Tahoma" w:cs="Tahoma"/>
          <w:b/>
          <w:bCs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 xml:space="preserve">1.d4 d5 2.c4 e6 3.Cc3 Cf6 4.Ag5 Cbd7 5.e3 Ae7 6.Cf3 b6?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EF7C2A">
        <w:rPr>
          <w:rFonts w:ascii="Tahoma" w:eastAsia="Times New Roman" w:hAnsi="Tahoma" w:cs="Tahoma"/>
          <w:lang w:eastAsia="it-IT"/>
        </w:rPr>
        <w:t xml:space="preserve">Questa mossa non ha mai avuto una buona reputazione nella variante del Gambetto di Donna Rifiutato, soprattutto quando il Nero non ha ancora arroccato. Fu proprio </w:t>
      </w:r>
      <w:proofErr w:type="spellStart"/>
      <w:r w:rsidRPr="00EF7C2A">
        <w:rPr>
          <w:rFonts w:ascii="Tahoma" w:eastAsia="Times New Roman" w:hAnsi="Tahoma" w:cs="Tahoma"/>
          <w:lang w:eastAsia="it-IT"/>
        </w:rPr>
        <w:t>Pillsbury</w:t>
      </w:r>
      <w:proofErr w:type="spellEnd"/>
      <w:r w:rsidRPr="00EF7C2A">
        <w:rPr>
          <w:rFonts w:ascii="Tahoma" w:eastAsia="Times New Roman" w:hAnsi="Tahoma" w:cs="Tahoma"/>
          <w:lang w:eastAsia="it-IT"/>
        </w:rPr>
        <w:t xml:space="preserve"> a trovarne la confutazione.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 xml:space="preserve">7.cxd5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EF7C2A">
        <w:rPr>
          <w:rFonts w:ascii="Tahoma" w:eastAsia="Times New Roman" w:hAnsi="Tahoma" w:cs="Tahoma"/>
          <w:lang w:eastAsia="it-IT"/>
        </w:rPr>
        <w:t xml:space="preserve">Visto che il Nero intende sistemare l'alfiere sulla grande diagonale, il Bianco si adopera per chiuderla.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 xml:space="preserve">7...exd5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EF7C2A">
        <w:rPr>
          <w:rFonts w:ascii="Tahoma" w:eastAsia="Times New Roman" w:hAnsi="Tahoma" w:cs="Tahoma"/>
          <w:lang w:eastAsia="it-IT"/>
        </w:rPr>
        <w:t>Non è possibile mantenere aperta la diagonale proseguendo con 7...Cxd5</w:t>
      </w:r>
      <w:r w:rsidRPr="00362DC2">
        <w:rPr>
          <w:rFonts w:ascii="Tahoma" w:eastAsia="Times New Roman" w:hAnsi="Tahoma" w:cs="Tahoma"/>
          <w:lang w:eastAsia="it-IT"/>
        </w:rPr>
        <w:t>,</w:t>
      </w:r>
      <w:r w:rsidRPr="00EF7C2A">
        <w:rPr>
          <w:rFonts w:ascii="Tahoma" w:eastAsia="Times New Roman" w:hAnsi="Tahoma" w:cs="Tahoma"/>
          <w:lang w:eastAsia="it-IT"/>
        </w:rPr>
        <w:t xml:space="preserve"> visto </w:t>
      </w:r>
      <w:r w:rsidRPr="00EF7C2A">
        <w:rPr>
          <w:rFonts w:ascii="Tahoma" w:eastAsia="Times New Roman" w:hAnsi="Tahoma" w:cs="Tahoma"/>
          <w:lang w:eastAsia="it-IT"/>
        </w:rPr>
        <w:lastRenderedPageBreak/>
        <w:t>che dopo 8.Cxd5 il Nero è costretto a catturare il cavallo col pedone, perché se proseguisse con 8...Axg5 pe</w:t>
      </w:r>
      <w:r w:rsidRPr="00362DC2">
        <w:rPr>
          <w:rFonts w:ascii="Tahoma" w:eastAsia="Times New Roman" w:hAnsi="Tahoma" w:cs="Tahoma"/>
          <w:lang w:eastAsia="it-IT"/>
        </w:rPr>
        <w:t>rderebbe un pedone dopo 9.Cxc7+.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 xml:space="preserve">8.Ab5 Ab7 9.Ce5!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EF7C2A">
        <w:rPr>
          <w:rFonts w:ascii="Tahoma" w:eastAsia="Times New Roman" w:hAnsi="Tahoma" w:cs="Tahoma"/>
          <w:lang w:eastAsia="it-IT"/>
        </w:rPr>
        <w:t xml:space="preserve">Attaccando il cavallo inchiodato e controllando una volta di più la debole casa c6.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 xml:space="preserve">9...0-0 10.Ac6 Tb8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EF7C2A">
        <w:rPr>
          <w:rFonts w:ascii="Tahoma" w:eastAsia="Times New Roman" w:hAnsi="Tahoma" w:cs="Tahoma"/>
          <w:lang w:eastAsia="it-IT"/>
        </w:rPr>
        <w:t>10...Axc6 rientra nella partit</w:t>
      </w:r>
      <w:r w:rsidRPr="00362DC2">
        <w:rPr>
          <w:rFonts w:ascii="Tahoma" w:eastAsia="Times New Roman" w:hAnsi="Tahoma" w:cs="Tahoma"/>
          <w:lang w:eastAsia="it-IT"/>
        </w:rPr>
        <w:t>a dopo 11.Cxc6 De8 12.Axf6 ecc.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930E49">
        <w:rPr>
          <w:rFonts w:ascii="Tahoma" w:eastAsia="Times New Roman" w:hAnsi="Tahoma" w:cs="Tahoma"/>
          <w:b/>
          <w:bCs/>
          <w:spacing w:val="-6"/>
          <w:lang w:eastAsia="it-IT"/>
        </w:rPr>
        <w:t>11.Axb7 Txb7 12.Cc6 De8 13.Cxe7+ Dxe7</w:t>
      </w:r>
      <w:r w:rsidRPr="00EF7C2A">
        <w:rPr>
          <w:rFonts w:ascii="Tahoma" w:eastAsia="Times New Roman" w:hAnsi="Tahoma" w:cs="Tahoma"/>
          <w:b/>
          <w:bCs/>
          <w:lang w:eastAsia="it-IT"/>
        </w:rPr>
        <w:t xml:space="preserve"> </w:t>
      </w:r>
      <w:r w:rsidRPr="00EF7C2A">
        <w:rPr>
          <w:rFonts w:ascii="Tahoma" w:eastAsia="Times New Roman" w:hAnsi="Tahoma" w:cs="Tahoma"/>
          <w:lang w:eastAsia="it-IT"/>
        </w:rPr>
        <w:t xml:space="preserve">Ecco il punto dell'intera manovra: il Nero deve cedere un pedone.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 xml:space="preserve">14.Cxd5 De4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EF7C2A">
        <w:rPr>
          <w:rFonts w:ascii="Tahoma" w:eastAsia="Times New Roman" w:hAnsi="Tahoma" w:cs="Tahoma"/>
          <w:lang w:eastAsia="it-IT"/>
        </w:rPr>
        <w:t xml:space="preserve">Attaccando contemporaneamente sia il cavallo che il pedone.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 xml:space="preserve">15.Cxf6+ gxf6 16.Ah6 Dxg2?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EF7C2A">
        <w:rPr>
          <w:rFonts w:ascii="Tahoma" w:eastAsia="Times New Roman" w:hAnsi="Tahoma" w:cs="Tahoma"/>
          <w:lang w:eastAsia="it-IT"/>
        </w:rPr>
        <w:t>Una svista che è giustificabile per chi non ha familiarità con i quadri di matto tipici. A prima vista la mossa del nero sembra ottima, visto che recupera il pedone ed attacca la torre bianca, ma in realtà il primo giocatore dispone della mossa vincente.</w:t>
      </w:r>
    </w:p>
    <w:p w:rsidR="008302F8" w:rsidRPr="00362DC2" w:rsidRDefault="00930E49" w:rsidP="00930E49">
      <w:pPr>
        <w:jc w:val="center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noProof/>
          <w:lang w:eastAsia="it-IT"/>
        </w:rPr>
        <w:drawing>
          <wp:inline distT="0" distB="0" distL="0" distR="0">
            <wp:extent cx="2733675" cy="2733675"/>
            <wp:effectExtent l="19050" t="0" r="9525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EF7C2A">
        <w:rPr>
          <w:rFonts w:ascii="Tahoma" w:eastAsia="Times New Roman" w:hAnsi="Tahoma" w:cs="Tahoma"/>
          <w:b/>
          <w:bCs/>
          <w:lang w:eastAsia="it-IT"/>
        </w:rPr>
        <w:t xml:space="preserve">17.Df3! </w:t>
      </w:r>
      <w:r w:rsidRPr="00362DC2">
        <w:rPr>
          <w:rFonts w:ascii="Tahoma" w:eastAsia="Times New Roman" w:hAnsi="Tahoma" w:cs="Tahoma"/>
          <w:b/>
          <w:bCs/>
          <w:lang w:eastAsia="it-IT"/>
        </w:rPr>
        <w:t xml:space="preserve"> </w:t>
      </w:r>
      <w:r w:rsidRPr="00EF7C2A">
        <w:rPr>
          <w:rFonts w:ascii="Tahoma" w:eastAsia="Times New Roman" w:hAnsi="Tahoma" w:cs="Tahoma"/>
          <w:b/>
          <w:bCs/>
          <w:lang w:eastAsia="it-IT"/>
        </w:rPr>
        <w:t>1-0</w:t>
      </w:r>
    </w:p>
    <w:p w:rsidR="008302F8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EF7C2A">
        <w:rPr>
          <w:rFonts w:ascii="Tahoma" w:eastAsia="Times New Roman" w:hAnsi="Tahoma" w:cs="Tahoma"/>
          <w:lang w:eastAsia="it-IT"/>
        </w:rPr>
        <w:t>Un accattivante sacrificio di regina, che, se accettato, perme</w:t>
      </w:r>
      <w:r w:rsidRPr="00362DC2">
        <w:rPr>
          <w:rFonts w:ascii="Tahoma" w:eastAsia="Times New Roman" w:hAnsi="Tahoma" w:cs="Tahoma"/>
          <w:lang w:eastAsia="it-IT"/>
        </w:rPr>
        <w:t>tte il matto in quattro: 17…</w:t>
      </w:r>
      <w:r w:rsidRPr="00EF7C2A">
        <w:rPr>
          <w:rFonts w:ascii="Tahoma" w:eastAsia="Times New Roman" w:hAnsi="Tahoma" w:cs="Tahoma"/>
          <w:lang w:eastAsia="it-IT"/>
        </w:rPr>
        <w:t xml:space="preserve"> Dxf3 18.Tg1+ Rh8 19.Ag7+ Rg8 20.Axf6+ Dg4 21.Txg4# Quindi il Nero abbandona, visto che l'alternativa è la</w:t>
      </w:r>
      <w:r w:rsidRPr="00362DC2">
        <w:rPr>
          <w:rFonts w:ascii="Tahoma" w:eastAsia="Times New Roman" w:hAnsi="Tahoma" w:cs="Tahoma"/>
          <w:lang w:eastAsia="it-IT"/>
        </w:rPr>
        <w:t xml:space="preserve"> perdita della torre indifesa in b8.</w:t>
      </w:r>
    </w:p>
    <w:p w:rsidR="00930E49" w:rsidRDefault="00930E49" w:rsidP="00930E49">
      <w:pPr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lastRenderedPageBreak/>
        <w:t>Un ultimo esempio per chiudere in bellezza l’argomento:</w:t>
      </w:r>
    </w:p>
    <w:p w:rsidR="00930E49" w:rsidRDefault="00930E49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930E49" w:rsidP="00930E49">
      <w:pPr>
        <w:jc w:val="center"/>
        <w:outlineLvl w:val="2"/>
        <w:rPr>
          <w:rFonts w:ascii="Tahoma" w:eastAsia="Times New Roman" w:hAnsi="Tahoma" w:cs="Tahoma"/>
          <w:b/>
          <w:bCs/>
          <w:lang w:eastAsia="it-IT"/>
        </w:rPr>
      </w:pPr>
      <w:r>
        <w:rPr>
          <w:rFonts w:ascii="Tahoma" w:eastAsia="Times New Roman" w:hAnsi="Tahoma" w:cs="Tahoma"/>
          <w:b/>
          <w:bCs/>
          <w:lang w:eastAsia="it-IT"/>
        </w:rPr>
        <w:t>Owen - NN</w:t>
      </w:r>
      <w:r>
        <w:rPr>
          <w:rFonts w:ascii="Tahoma" w:eastAsia="Times New Roman" w:hAnsi="Tahoma" w:cs="Tahoma"/>
          <w:b/>
          <w:bCs/>
          <w:lang w:eastAsia="it-IT"/>
        </w:rPr>
        <w:br/>
      </w:r>
      <w:r w:rsidRPr="00930E49">
        <w:rPr>
          <w:rFonts w:ascii="Tahoma" w:eastAsia="Times New Roman" w:hAnsi="Tahoma" w:cs="Tahoma"/>
          <w:bCs/>
          <w:i/>
          <w:lang w:eastAsia="it-IT"/>
        </w:rPr>
        <w:t>Data ignota</w:t>
      </w:r>
    </w:p>
    <w:p w:rsidR="008302F8" w:rsidRPr="00362DC2" w:rsidRDefault="00930E49" w:rsidP="00930E49">
      <w:pPr>
        <w:jc w:val="center"/>
        <w:outlineLvl w:val="2"/>
        <w:rPr>
          <w:rFonts w:ascii="Tahoma" w:eastAsia="Times New Roman" w:hAnsi="Tahoma" w:cs="Tahoma"/>
          <w:b/>
          <w:bCs/>
          <w:lang w:eastAsia="it-IT"/>
        </w:rPr>
      </w:pPr>
      <w:r>
        <w:rPr>
          <w:rFonts w:ascii="Tahoma" w:eastAsia="Times New Roman" w:hAnsi="Tahoma" w:cs="Tahoma"/>
          <w:b/>
          <w:bCs/>
          <w:noProof/>
          <w:lang w:eastAsia="it-IT"/>
        </w:rPr>
        <w:drawing>
          <wp:inline distT="0" distB="0" distL="0" distR="0">
            <wp:extent cx="2733675" cy="2733675"/>
            <wp:effectExtent l="19050" t="0" r="9525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F8" w:rsidRPr="00362DC2" w:rsidRDefault="008302F8" w:rsidP="009927AA">
      <w:pPr>
        <w:spacing w:before="120"/>
        <w:jc w:val="both"/>
        <w:rPr>
          <w:rFonts w:ascii="Tahoma" w:eastAsia="Times New Roman" w:hAnsi="Tahoma" w:cs="Tahoma"/>
          <w:lang w:eastAsia="it-IT"/>
        </w:rPr>
      </w:pPr>
      <w:r w:rsidRPr="00362DC2">
        <w:rPr>
          <w:rFonts w:ascii="Tahoma" w:eastAsia="Times New Roman" w:hAnsi="Tahoma" w:cs="Tahoma"/>
          <w:lang w:eastAsia="it-IT"/>
        </w:rPr>
        <w:t xml:space="preserve">Il Bianco è nella posizione ideale per lanciare l'attacco risolutivo. Deviando il cavallo nemico dall'attuale posizione potrebbe dominare incontrastato la grande diagonale - inoltre la colonna 'g' è aperta e può essere occupata dalla torre.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362DC2">
        <w:rPr>
          <w:rFonts w:ascii="Tahoma" w:eastAsia="Times New Roman" w:hAnsi="Tahoma" w:cs="Tahoma"/>
          <w:b/>
          <w:bCs/>
          <w:lang w:eastAsia="it-IT"/>
        </w:rPr>
        <w:t xml:space="preserve">15.Cxd5!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362DC2">
        <w:rPr>
          <w:rFonts w:ascii="Tahoma" w:eastAsia="Times New Roman" w:hAnsi="Tahoma" w:cs="Tahoma"/>
          <w:lang w:eastAsia="it-IT"/>
        </w:rPr>
        <w:t xml:space="preserve">E' evidente che dopo 15...Cxd5 seguirebbe </w:t>
      </w:r>
      <w:r w:rsidRPr="00930E49">
        <w:rPr>
          <w:rFonts w:ascii="Tahoma" w:eastAsia="Times New Roman" w:hAnsi="Tahoma" w:cs="Tahoma"/>
          <w:spacing w:val="-2"/>
          <w:lang w:eastAsia="it-IT"/>
        </w:rPr>
        <w:t>16.Dxg7#, mentre 15...exd5 conduce al matto</w:t>
      </w:r>
      <w:r w:rsidRPr="00362DC2">
        <w:rPr>
          <w:rFonts w:ascii="Tahoma" w:eastAsia="Times New Roman" w:hAnsi="Tahoma" w:cs="Tahoma"/>
          <w:lang w:eastAsia="it-IT"/>
        </w:rPr>
        <w:t xml:space="preserve"> in tre dopo 16</w:t>
      </w:r>
      <w:r w:rsidR="009927AA">
        <w:rPr>
          <w:rFonts w:ascii="Tahoma" w:eastAsia="Times New Roman" w:hAnsi="Tahoma" w:cs="Tahoma"/>
          <w:lang w:eastAsia="it-IT"/>
        </w:rPr>
        <w:t>.Dxf6 gxf6 17.Tg1+ Rh8 18.Axf6#</w:t>
      </w:r>
    </w:p>
    <w:p w:rsidR="00930E49" w:rsidRDefault="00930E49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362DC2">
        <w:rPr>
          <w:rFonts w:ascii="Tahoma" w:eastAsia="Times New Roman" w:hAnsi="Tahoma" w:cs="Tahoma"/>
          <w:lang w:eastAsia="it-IT"/>
        </w:rPr>
        <w:lastRenderedPageBreak/>
        <w:t xml:space="preserve">L'unica mossa che avrebbe permesso al Nero di resistere era 15...e5, anche se dopo 16.Cxf6+ la posizione del secondo giocatore è affatto invidiabile.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362DC2">
        <w:rPr>
          <w:rFonts w:ascii="Tahoma" w:eastAsia="Times New Roman" w:hAnsi="Tahoma" w:cs="Tahoma"/>
          <w:b/>
          <w:bCs/>
          <w:lang w:eastAsia="it-IT"/>
        </w:rPr>
        <w:t>15…Ce8</w:t>
      </w:r>
    </w:p>
    <w:p w:rsidR="008302F8" w:rsidRPr="00362DC2" w:rsidRDefault="00930E49" w:rsidP="00930E49">
      <w:pPr>
        <w:jc w:val="center"/>
        <w:rPr>
          <w:rFonts w:ascii="Tahoma" w:eastAsia="Times New Roman" w:hAnsi="Tahoma" w:cs="Tahoma"/>
          <w:b/>
          <w:bCs/>
          <w:lang w:eastAsia="it-IT"/>
        </w:rPr>
      </w:pPr>
      <w:r>
        <w:rPr>
          <w:rFonts w:ascii="Tahoma" w:eastAsia="Times New Roman" w:hAnsi="Tahoma" w:cs="Tahoma"/>
          <w:b/>
          <w:bCs/>
          <w:noProof/>
          <w:lang w:eastAsia="it-IT"/>
        </w:rPr>
        <w:drawing>
          <wp:inline distT="0" distB="0" distL="0" distR="0">
            <wp:extent cx="2733675" cy="2733675"/>
            <wp:effectExtent l="19050" t="0" r="9525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362DC2">
        <w:rPr>
          <w:rFonts w:ascii="Tahoma" w:eastAsia="Times New Roman" w:hAnsi="Tahoma" w:cs="Tahoma"/>
          <w:b/>
          <w:bCs/>
          <w:lang w:eastAsia="it-IT"/>
        </w:rPr>
        <w:t xml:space="preserve">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362DC2">
        <w:rPr>
          <w:rFonts w:ascii="Tahoma" w:eastAsia="Times New Roman" w:hAnsi="Tahoma" w:cs="Tahoma"/>
          <w:lang w:eastAsia="it-IT"/>
        </w:rPr>
        <w:t>La mossa giocata in partita. Il seguito fu: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362DC2">
        <w:rPr>
          <w:rFonts w:ascii="Tahoma" w:eastAsia="Times New Roman" w:hAnsi="Tahoma" w:cs="Tahoma"/>
          <w:b/>
          <w:bCs/>
          <w:lang w:eastAsia="it-IT"/>
        </w:rPr>
        <w:t xml:space="preserve">16.Cf6+ gxf6 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362DC2">
        <w:rPr>
          <w:rFonts w:ascii="Tahoma" w:eastAsia="Times New Roman" w:hAnsi="Tahoma" w:cs="Tahoma"/>
          <w:lang w:eastAsia="it-IT"/>
        </w:rPr>
        <w:t>Dopo 16...Cxf6 segue 17.Dxf6 gxf6 18.Tg1+.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362DC2">
        <w:rPr>
          <w:rFonts w:ascii="Tahoma" w:eastAsia="Times New Roman" w:hAnsi="Tahoma" w:cs="Tahoma"/>
          <w:b/>
          <w:bCs/>
          <w:lang w:eastAsia="it-IT"/>
        </w:rPr>
        <w:t xml:space="preserve">17.Tg1+ Rh8 </w:t>
      </w:r>
    </w:p>
    <w:p w:rsidR="008302F8" w:rsidRPr="00930E49" w:rsidRDefault="008302F8" w:rsidP="00930E49">
      <w:pPr>
        <w:jc w:val="both"/>
        <w:rPr>
          <w:rFonts w:ascii="Tahoma" w:eastAsia="Times New Roman" w:hAnsi="Tahoma" w:cs="Tahoma"/>
          <w:spacing w:val="-8"/>
          <w:lang w:eastAsia="it-IT"/>
        </w:rPr>
      </w:pPr>
      <w:r w:rsidRPr="00930E49">
        <w:rPr>
          <w:rFonts w:ascii="Tahoma" w:eastAsia="Times New Roman" w:hAnsi="Tahoma" w:cs="Tahoma"/>
          <w:spacing w:val="-8"/>
          <w:lang w:eastAsia="it-IT"/>
        </w:rPr>
        <w:t>17...Cg7 18.</w:t>
      </w:r>
      <w:r w:rsidR="00930E49" w:rsidRPr="00930E49">
        <w:rPr>
          <w:rFonts w:ascii="Tahoma" w:eastAsia="Times New Roman" w:hAnsi="Tahoma" w:cs="Tahoma"/>
          <w:spacing w:val="-8"/>
          <w:lang w:eastAsia="it-IT"/>
        </w:rPr>
        <w:t>Txg7+ Rxg7 19.Dxf6+ Rg8 20.Dg7#</w:t>
      </w: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</w:p>
    <w:p w:rsidR="008302F8" w:rsidRPr="00362DC2" w:rsidRDefault="008302F8" w:rsidP="00930E49">
      <w:pPr>
        <w:jc w:val="both"/>
        <w:rPr>
          <w:rFonts w:ascii="Tahoma" w:eastAsia="Times New Roman" w:hAnsi="Tahoma" w:cs="Tahoma"/>
          <w:lang w:eastAsia="it-IT"/>
        </w:rPr>
      </w:pPr>
      <w:r w:rsidRPr="00362DC2">
        <w:rPr>
          <w:rFonts w:ascii="Tahoma" w:eastAsia="Times New Roman" w:hAnsi="Tahoma" w:cs="Tahoma"/>
          <w:b/>
          <w:bCs/>
          <w:lang w:eastAsia="it-IT"/>
        </w:rPr>
        <w:t>18.Dxf6+ Cxf6 19.Axf6#</w:t>
      </w:r>
    </w:p>
    <w:p w:rsidR="008302F8" w:rsidRDefault="008302F8">
      <w:pPr>
        <w:sectPr w:rsidR="008302F8" w:rsidSect="008302F8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C029E9" w:rsidRDefault="00C029E9"/>
    <w:sectPr w:rsidR="00C029E9" w:rsidSect="008302F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302F8"/>
    <w:rsid w:val="00064FA1"/>
    <w:rsid w:val="00517E00"/>
    <w:rsid w:val="008302F8"/>
    <w:rsid w:val="00930E49"/>
    <w:rsid w:val="009927AA"/>
    <w:rsid w:val="00C029E9"/>
    <w:rsid w:val="00DC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2F8"/>
  </w:style>
  <w:style w:type="paragraph" w:styleId="Titolo3">
    <w:name w:val="heading 3"/>
    <w:basedOn w:val="Normale"/>
    <w:link w:val="Titolo3Carattere"/>
    <w:uiPriority w:val="9"/>
    <w:qFormat/>
    <w:rsid w:val="008302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302F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2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Merceria Banfi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2013-07-16T08:34:00Z</dcterms:created>
  <dcterms:modified xsi:type="dcterms:W3CDTF">2013-07-16T09:26:00Z</dcterms:modified>
</cp:coreProperties>
</file>