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419" w:rsidRPr="00C62419" w:rsidRDefault="00C62419" w:rsidP="002C5B1E">
      <w:pPr>
        <w:pStyle w:val="Titolo1"/>
        <w:spacing w:before="0" w:after="0"/>
        <w:jc w:val="center"/>
        <w:rPr>
          <w:rFonts w:ascii="Tahoma" w:hAnsi="Tahoma" w:cs="Tahoma"/>
          <w:b w:val="0"/>
          <w:smallCaps/>
          <w:sz w:val="28"/>
          <w:szCs w:val="27"/>
        </w:rPr>
      </w:pPr>
      <w:r w:rsidRPr="00C62419">
        <w:rPr>
          <w:rFonts w:ascii="Tahoma" w:hAnsi="Tahoma" w:cs="Tahoma"/>
          <w:smallCaps/>
          <w:sz w:val="28"/>
          <w:szCs w:val="27"/>
        </w:rPr>
        <w:t>La scacchiera</w:t>
      </w:r>
    </w:p>
    <w:p w:rsidR="00C62419" w:rsidRPr="00C62419" w:rsidRDefault="00C62419" w:rsidP="00053927">
      <w:pPr>
        <w:jc w:val="both"/>
        <w:rPr>
          <w:rFonts w:ascii="Tahoma" w:hAnsi="Tahoma" w:cs="Tahoma"/>
          <w:color w:val="3366FF"/>
          <w:sz w:val="28"/>
          <w:szCs w:val="27"/>
          <w:u w:val="single"/>
        </w:rPr>
      </w:pPr>
    </w:p>
    <w:p w:rsidR="00C62419" w:rsidRPr="00C62419" w:rsidRDefault="00C62419" w:rsidP="00053927">
      <w:pPr>
        <w:jc w:val="both"/>
        <w:rPr>
          <w:rFonts w:ascii="Tahoma" w:hAnsi="Tahoma" w:cs="Tahoma"/>
          <w:sz w:val="22"/>
        </w:rPr>
      </w:pPr>
      <w:r w:rsidRPr="00C62419">
        <w:rPr>
          <w:rFonts w:ascii="Tahoma" w:hAnsi="Tahoma" w:cs="Tahoma"/>
          <w:sz w:val="22"/>
          <w:szCs w:val="27"/>
        </w:rPr>
        <w:t xml:space="preserve">La scacchiera è il piano di gioco dove si muovono i pezzi e dove si sviluppano le strategie e i tatticismi organizzati dai giocatori. Essa è composta da 64 quadratini (di seguito chiamati “case”) di colore bianco e nero disposte in alternanza in modo da formare un quadrato di otto case per </w:t>
      </w:r>
      <w:r w:rsidRPr="002C5B1E">
        <w:rPr>
          <w:rFonts w:ascii="Tahoma" w:hAnsi="Tahoma" w:cs="Tahoma"/>
          <w:spacing w:val="-4"/>
          <w:sz w:val="22"/>
          <w:szCs w:val="27"/>
        </w:rPr>
        <w:t>otto.</w:t>
      </w:r>
      <w:r w:rsidR="002C5B1E">
        <w:rPr>
          <w:rFonts w:ascii="Tahoma" w:hAnsi="Tahoma" w:cs="Tahoma"/>
          <w:spacing w:val="-4"/>
          <w:sz w:val="22"/>
          <w:szCs w:val="27"/>
        </w:rPr>
        <w:t xml:space="preserve"> </w:t>
      </w:r>
      <w:r w:rsidRPr="002C5B1E">
        <w:rPr>
          <w:rFonts w:ascii="Tahoma" w:hAnsi="Tahoma" w:cs="Tahoma"/>
          <w:spacing w:val="-4"/>
          <w:sz w:val="22"/>
        </w:rPr>
        <w:t xml:space="preserve">Essenziale per il gioco è disporre </w:t>
      </w:r>
      <w:r w:rsidRPr="00C62419">
        <w:rPr>
          <w:rFonts w:ascii="Tahoma" w:hAnsi="Tahoma" w:cs="Tahoma"/>
          <w:sz w:val="22"/>
        </w:rPr>
        <w:t xml:space="preserve">correttamente la scacchiera: infatti non tutti i piani di gioco dispongono sui margini le coordinate e il regolamento prevede che essa sia disposta in maniera tale che il giocatore si ritrovi con la casa in basso a destra di colore </w:t>
      </w:r>
      <w:r w:rsidRPr="00C62419">
        <w:rPr>
          <w:rFonts w:ascii="Tahoma" w:hAnsi="Tahoma" w:cs="Tahoma"/>
          <w:b/>
          <w:bCs/>
          <w:sz w:val="22"/>
        </w:rPr>
        <w:t>BIANCO</w:t>
      </w:r>
      <w:r w:rsidRPr="00C62419">
        <w:rPr>
          <w:rFonts w:ascii="Tahoma" w:hAnsi="Tahoma" w:cs="Tahoma"/>
          <w:sz w:val="22"/>
        </w:rPr>
        <w:t>.</w:t>
      </w:r>
    </w:p>
    <w:p w:rsidR="00C62419" w:rsidRPr="00C62419" w:rsidRDefault="00C62419" w:rsidP="00053927">
      <w:pPr>
        <w:jc w:val="both"/>
        <w:rPr>
          <w:rFonts w:ascii="Tahoma" w:hAnsi="Tahoma" w:cs="Tahoma"/>
          <w:sz w:val="22"/>
        </w:rPr>
      </w:pPr>
    </w:p>
    <w:p w:rsidR="00C62419" w:rsidRDefault="00C62419" w:rsidP="00053927">
      <w:pPr>
        <w:jc w:val="both"/>
        <w:rPr>
          <w:rFonts w:ascii="Tahoma" w:hAnsi="Tahoma" w:cs="Tahoma"/>
          <w:sz w:val="22"/>
        </w:rPr>
      </w:pPr>
      <w:r w:rsidRPr="00C62419">
        <w:rPr>
          <w:rFonts w:ascii="Tahoma" w:hAnsi="Tahoma" w:cs="Tahoma"/>
          <w:sz w:val="22"/>
        </w:rPr>
        <w:t>Ogni casa viene individuata da una coordinata (lettera + numero), così la casa in basso a sinistra risulta essere la “a1”, mentre quella in alto a destra è la “h8”.</w:t>
      </w:r>
    </w:p>
    <w:p w:rsidR="00C65667" w:rsidRPr="00C62419" w:rsidRDefault="00C65667" w:rsidP="00053927">
      <w:pPr>
        <w:jc w:val="both"/>
        <w:rPr>
          <w:rFonts w:ascii="Tahoma" w:hAnsi="Tahoma" w:cs="Tahoma"/>
          <w:sz w:val="22"/>
        </w:rPr>
      </w:pPr>
    </w:p>
    <w:p w:rsidR="00C62419" w:rsidRPr="00C62419" w:rsidRDefault="00C62419" w:rsidP="00053927">
      <w:pPr>
        <w:jc w:val="both"/>
        <w:rPr>
          <w:rFonts w:ascii="Tahoma" w:hAnsi="Tahoma" w:cs="Tahoma"/>
          <w:sz w:val="22"/>
        </w:rPr>
      </w:pPr>
    </w:p>
    <w:p w:rsidR="00C62419" w:rsidRPr="00C62419" w:rsidRDefault="00604686" w:rsidP="00053927">
      <w:pPr>
        <w:jc w:val="center"/>
        <w:rPr>
          <w:rFonts w:ascii="Tahoma" w:hAnsi="Tahoma" w:cs="Tahoma"/>
          <w:sz w:val="22"/>
        </w:rPr>
      </w:pPr>
      <w:r>
        <w:rPr>
          <w:rFonts w:ascii="Tahoma" w:hAnsi="Tahoma" w:cs="Tahoma"/>
          <w:noProof/>
          <w:sz w:val="22"/>
        </w:rPr>
        <w:drawing>
          <wp:inline distT="0" distB="0" distL="0" distR="0">
            <wp:extent cx="2736000" cy="2736000"/>
            <wp:effectExtent l="0" t="0" r="0" b="0"/>
            <wp:docPr id="7"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36000" cy="2736000"/>
                    </a:xfrm>
                    <a:prstGeom prst="rect">
                      <a:avLst/>
                    </a:prstGeom>
                    <a:noFill/>
                    <a:ln w="9525">
                      <a:noFill/>
                      <a:miter lim="800000"/>
                      <a:headEnd/>
                      <a:tailEnd/>
                    </a:ln>
                  </pic:spPr>
                </pic:pic>
              </a:graphicData>
            </a:graphic>
          </wp:inline>
        </w:drawing>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Nella scacchiera si possono individuare tre tipi di linee:</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b/>
          <w:bCs/>
          <w:color w:val="FF0000"/>
          <w:sz w:val="22"/>
        </w:rPr>
      </w:pPr>
      <w:r w:rsidRPr="00C62419">
        <w:rPr>
          <w:rFonts w:ascii="Tahoma" w:hAnsi="Tahoma" w:cs="Tahoma"/>
          <w:sz w:val="22"/>
        </w:rPr>
        <w:t>La</w:t>
      </w:r>
      <w:r w:rsidRPr="00C62419">
        <w:rPr>
          <w:rFonts w:ascii="Tahoma" w:hAnsi="Tahoma" w:cs="Tahoma"/>
          <w:smallCaps/>
          <w:sz w:val="22"/>
        </w:rPr>
        <w:t xml:space="preserve"> </w:t>
      </w:r>
      <w:r w:rsidRPr="00C62419">
        <w:rPr>
          <w:rFonts w:ascii="Tahoma" w:hAnsi="Tahoma" w:cs="Tahoma"/>
          <w:b/>
          <w:bCs/>
          <w:smallCaps/>
          <w:sz w:val="22"/>
          <w:szCs w:val="22"/>
        </w:rPr>
        <w:t>traversa</w:t>
      </w:r>
      <w:r w:rsidRPr="00C62419">
        <w:rPr>
          <w:rFonts w:ascii="Tahoma" w:hAnsi="Tahoma" w:cs="Tahoma"/>
          <w:sz w:val="22"/>
        </w:rPr>
        <w:t xml:space="preserve"> è una serie di case disposte orizzontalmente.</w:t>
      </w:r>
    </w:p>
    <w:p w:rsidR="00C62419" w:rsidRPr="00C62419" w:rsidRDefault="00C62419" w:rsidP="00053927">
      <w:pPr>
        <w:jc w:val="both"/>
        <w:rPr>
          <w:rFonts w:ascii="Tahoma" w:hAnsi="Tahoma" w:cs="Tahoma"/>
          <w:b/>
          <w:color w:val="00FF00"/>
          <w:sz w:val="22"/>
        </w:rPr>
      </w:pPr>
      <w:r w:rsidRPr="00C62419">
        <w:rPr>
          <w:rFonts w:ascii="Tahoma" w:hAnsi="Tahoma" w:cs="Tahoma"/>
          <w:sz w:val="22"/>
        </w:rPr>
        <w:t xml:space="preserve"> </w:t>
      </w:r>
    </w:p>
    <w:p w:rsidR="00C62419" w:rsidRPr="00C62419" w:rsidRDefault="00C62419" w:rsidP="00053927">
      <w:pPr>
        <w:jc w:val="both"/>
        <w:rPr>
          <w:rFonts w:ascii="Tahoma" w:hAnsi="Tahoma" w:cs="Tahoma"/>
          <w:b/>
          <w:bCs/>
          <w:color w:val="FF0000"/>
          <w:sz w:val="22"/>
        </w:rPr>
      </w:pPr>
      <w:r w:rsidRPr="00C62419">
        <w:rPr>
          <w:rFonts w:ascii="Tahoma" w:hAnsi="Tahoma" w:cs="Tahoma"/>
          <w:sz w:val="22"/>
        </w:rPr>
        <w:t xml:space="preserve">La </w:t>
      </w:r>
      <w:r w:rsidRPr="00C62419">
        <w:rPr>
          <w:rFonts w:ascii="Tahoma" w:hAnsi="Tahoma" w:cs="Tahoma"/>
          <w:b/>
          <w:smallCaps/>
          <w:sz w:val="22"/>
          <w:szCs w:val="22"/>
        </w:rPr>
        <w:t>colonna</w:t>
      </w:r>
      <w:r w:rsidRPr="00C62419">
        <w:rPr>
          <w:rFonts w:ascii="Tahoma" w:hAnsi="Tahoma" w:cs="Tahoma"/>
          <w:sz w:val="22"/>
        </w:rPr>
        <w:t xml:space="preserve"> è una serie di case disposte verticalmente.</w:t>
      </w:r>
    </w:p>
    <w:p w:rsidR="00C62419" w:rsidRPr="00C62419" w:rsidRDefault="00C62419" w:rsidP="00053927">
      <w:pPr>
        <w:jc w:val="both"/>
        <w:rPr>
          <w:rFonts w:ascii="Tahoma" w:hAnsi="Tahoma" w:cs="Tahoma"/>
          <w:b/>
          <w:bCs/>
          <w:color w:val="FF0000"/>
          <w:sz w:val="22"/>
        </w:rPr>
      </w:pPr>
    </w:p>
    <w:p w:rsidR="002C5B1E" w:rsidRDefault="00C62419" w:rsidP="002C5B1E">
      <w:pPr>
        <w:jc w:val="both"/>
        <w:rPr>
          <w:rFonts w:ascii="Tahoma" w:hAnsi="Tahoma" w:cs="Tahoma"/>
          <w:sz w:val="22"/>
        </w:rPr>
      </w:pPr>
      <w:r w:rsidRPr="00C62419">
        <w:rPr>
          <w:rFonts w:ascii="Tahoma" w:hAnsi="Tahoma" w:cs="Tahoma"/>
          <w:sz w:val="22"/>
        </w:rPr>
        <w:t xml:space="preserve">La </w:t>
      </w:r>
      <w:r w:rsidRPr="00C62419">
        <w:rPr>
          <w:rFonts w:ascii="Tahoma" w:hAnsi="Tahoma" w:cs="Tahoma"/>
          <w:b/>
          <w:smallCaps/>
          <w:sz w:val="22"/>
          <w:szCs w:val="22"/>
        </w:rPr>
        <w:t>diagonale</w:t>
      </w:r>
      <w:r w:rsidRPr="00C62419">
        <w:rPr>
          <w:rFonts w:ascii="Tahoma" w:hAnsi="Tahoma" w:cs="Tahoma"/>
          <w:sz w:val="22"/>
        </w:rPr>
        <w:t xml:space="preserve"> è una serie di case dello stesso colore disposte obliquamente.</w:t>
      </w:r>
      <w:r w:rsidR="002C5B1E">
        <w:rPr>
          <w:rFonts w:ascii="Tahoma" w:hAnsi="Tahoma" w:cs="Tahoma"/>
          <w:sz w:val="22"/>
        </w:rPr>
        <w:t xml:space="preserve"> </w:t>
      </w:r>
    </w:p>
    <w:p w:rsidR="002C5B1E" w:rsidRDefault="002C5B1E" w:rsidP="002C5B1E">
      <w:pPr>
        <w:jc w:val="both"/>
        <w:rPr>
          <w:rFonts w:ascii="Tahoma" w:hAnsi="Tahoma" w:cs="Tahoma"/>
          <w:sz w:val="22"/>
        </w:rPr>
      </w:pPr>
    </w:p>
    <w:p w:rsidR="002C5B1E" w:rsidRPr="00C62419" w:rsidRDefault="002C5B1E" w:rsidP="002C5B1E">
      <w:pPr>
        <w:jc w:val="both"/>
        <w:rPr>
          <w:rFonts w:ascii="Tahoma" w:hAnsi="Tahoma" w:cs="Tahoma"/>
          <w:sz w:val="22"/>
        </w:rPr>
      </w:pPr>
      <w:r w:rsidRPr="00C62419">
        <w:rPr>
          <w:rFonts w:ascii="Tahoma" w:hAnsi="Tahoma" w:cs="Tahoma"/>
          <w:sz w:val="22"/>
        </w:rPr>
        <w:t>Su queste tre linee si muovono gran parte dei pezzi del gioco degli scacchi.</w:t>
      </w:r>
    </w:p>
    <w:p w:rsidR="00C62419" w:rsidRPr="00C62419" w:rsidRDefault="00754A14" w:rsidP="00C65667">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65667" w:rsidRDefault="00C65667"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Per individuare una colonna si fa riferimento alla lettera corrispondente: ad esempio la colonna “a” è la prima da sinistra.</w:t>
      </w:r>
      <w:r w:rsidR="002C5B1E">
        <w:rPr>
          <w:rFonts w:ascii="Tahoma" w:hAnsi="Tahoma" w:cs="Tahoma"/>
          <w:sz w:val="22"/>
        </w:rPr>
        <w:t xml:space="preserve"> </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Un discorso simile vale per la traversa, che viene individuat</w:t>
      </w:r>
      <w:r w:rsidR="002C5B1E">
        <w:rPr>
          <w:rFonts w:ascii="Tahoma" w:hAnsi="Tahoma" w:cs="Tahoma"/>
          <w:sz w:val="22"/>
        </w:rPr>
        <w:t xml:space="preserve">a però da un numero: quindi la </w:t>
      </w:r>
      <w:r w:rsidR="002C5B1E" w:rsidRPr="002C5B1E">
        <w:rPr>
          <w:rFonts w:ascii="Tahoma" w:hAnsi="Tahoma" w:cs="Tahoma"/>
          <w:sz w:val="22"/>
        </w:rPr>
        <w:t>prima traversa</w:t>
      </w:r>
      <w:r w:rsidRPr="00C62419">
        <w:rPr>
          <w:rFonts w:ascii="Tahoma" w:hAnsi="Tahoma" w:cs="Tahoma"/>
          <w:sz w:val="22"/>
        </w:rPr>
        <w:t xml:space="preserve"> sarà quella indicata dal</w:t>
      </w:r>
      <w:r w:rsidR="002C5B1E">
        <w:rPr>
          <w:rFonts w:ascii="Tahoma" w:hAnsi="Tahoma" w:cs="Tahoma"/>
          <w:sz w:val="22"/>
        </w:rPr>
        <w:t xml:space="preserve"> numero 1, la seconda</w:t>
      </w:r>
      <w:r w:rsidRPr="00C62419">
        <w:rPr>
          <w:rFonts w:ascii="Tahoma" w:hAnsi="Tahoma" w:cs="Tahoma"/>
          <w:sz w:val="22"/>
        </w:rPr>
        <w:t xml:space="preserve"> quella immediatamente sopra e così via, fino ad arrivare all’ottava.</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 xml:space="preserve">Per indicare una diagonale invece si fa riferimento alla casa di partenza e a quella di arrivo: quindi la diagonale sulla quale è </w:t>
      </w:r>
      <w:r w:rsidRPr="002C5B1E">
        <w:rPr>
          <w:rFonts w:ascii="Tahoma" w:hAnsi="Tahoma" w:cs="Tahoma"/>
          <w:spacing w:val="-4"/>
          <w:sz w:val="22"/>
        </w:rPr>
        <w:t>posizionata la freccia sarà la diagonale “a1-h8”.</w:t>
      </w:r>
    </w:p>
    <w:p w:rsidR="00C62419" w:rsidRPr="00C62419" w:rsidRDefault="008641D8" w:rsidP="00053927">
      <w:pPr>
        <w:jc w:val="center"/>
        <w:rPr>
          <w:b/>
        </w:rPr>
      </w:pPr>
      <w:r>
        <w:rPr>
          <w:b/>
          <w:noProof/>
        </w:rPr>
        <w:drawing>
          <wp:inline distT="0" distB="0" distL="0" distR="0">
            <wp:extent cx="3048000" cy="3048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65667" w:rsidRDefault="00C65667" w:rsidP="002C5B1E">
      <w:pPr>
        <w:jc w:val="both"/>
        <w:rPr>
          <w:rFonts w:ascii="Tahoma" w:hAnsi="Tahoma" w:cs="Tahoma"/>
          <w:sz w:val="22"/>
        </w:rPr>
      </w:pPr>
    </w:p>
    <w:p w:rsidR="00C65667" w:rsidRDefault="002C5B1E" w:rsidP="002C5B1E">
      <w:pPr>
        <w:jc w:val="both"/>
        <w:rPr>
          <w:rFonts w:ascii="Tahoma" w:hAnsi="Tahoma" w:cs="Tahoma"/>
          <w:sz w:val="22"/>
        </w:rPr>
      </w:pPr>
      <w:r>
        <w:rPr>
          <w:rFonts w:ascii="Tahoma" w:hAnsi="Tahoma" w:cs="Tahoma"/>
          <w:sz w:val="22"/>
        </w:rPr>
        <w:t xml:space="preserve">Qui sopra  </w:t>
      </w:r>
      <w:r w:rsidRPr="00C62419">
        <w:rPr>
          <w:rFonts w:ascii="Tahoma" w:hAnsi="Tahoma" w:cs="Tahoma"/>
          <w:sz w:val="22"/>
        </w:rPr>
        <w:t>vediamo raffigurata la disposizione delle due armate all’inizio della partita. Da ricordare che m</w:t>
      </w:r>
      <w:r>
        <w:rPr>
          <w:rFonts w:ascii="Tahoma" w:hAnsi="Tahoma" w:cs="Tahoma"/>
          <w:sz w:val="22"/>
        </w:rPr>
        <w:t>uove per primo il Bianco.</w:t>
      </w:r>
    </w:p>
    <w:p w:rsidR="00C65667" w:rsidRDefault="00C65667">
      <w:pPr>
        <w:rPr>
          <w:rFonts w:ascii="Tahoma" w:hAnsi="Tahoma" w:cs="Tahoma"/>
          <w:sz w:val="22"/>
        </w:rPr>
      </w:pPr>
      <w:r>
        <w:rPr>
          <w:rFonts w:ascii="Tahoma" w:hAnsi="Tahoma" w:cs="Tahoma"/>
          <w:sz w:val="22"/>
        </w:rPr>
        <w:br w:type="page"/>
      </w:r>
    </w:p>
    <w:p w:rsidR="00C62419" w:rsidRPr="00C62419" w:rsidRDefault="00C62419" w:rsidP="00C65667">
      <w:pPr>
        <w:pStyle w:val="Titolo1"/>
        <w:spacing w:after="0"/>
        <w:jc w:val="center"/>
        <w:rPr>
          <w:rFonts w:ascii="Tahoma" w:hAnsi="Tahoma" w:cs="Tahoma"/>
          <w:b w:val="0"/>
          <w:smallCaps/>
          <w:color w:val="3366FF"/>
          <w:sz w:val="28"/>
        </w:rPr>
      </w:pPr>
      <w:r w:rsidRPr="00C62419">
        <w:rPr>
          <w:rFonts w:ascii="Tahoma" w:hAnsi="Tahoma" w:cs="Tahoma"/>
          <w:smallCaps/>
          <w:sz w:val="28"/>
        </w:rPr>
        <w:lastRenderedPageBreak/>
        <w:t>La torre</w:t>
      </w:r>
    </w:p>
    <w:p w:rsidR="00C62419" w:rsidRPr="00C62419" w:rsidRDefault="00C62419" w:rsidP="00053927">
      <w:pPr>
        <w:jc w:val="both"/>
        <w:rPr>
          <w:rFonts w:ascii="Tahoma" w:hAnsi="Tahoma" w:cs="Tahoma"/>
          <w:color w:val="3366FF"/>
          <w:sz w:val="28"/>
          <w:u w:val="single"/>
        </w:rPr>
      </w:pPr>
    </w:p>
    <w:p w:rsidR="00C62419" w:rsidRPr="00C62419" w:rsidRDefault="00C62419" w:rsidP="00053927">
      <w:pPr>
        <w:jc w:val="both"/>
        <w:rPr>
          <w:rFonts w:ascii="Tahoma" w:hAnsi="Tahoma" w:cs="Tahoma"/>
          <w:sz w:val="22"/>
        </w:rPr>
      </w:pPr>
      <w:r w:rsidRPr="00C62419">
        <w:rPr>
          <w:rFonts w:ascii="Tahoma" w:hAnsi="Tahoma" w:cs="Tahoma"/>
          <w:sz w:val="22"/>
        </w:rPr>
        <w:t>Il primo pezzo che analizziamo è la torre; essa si muove lungo la colonna e la traversa di sua competenza. Nel diagramma qui sotto la torre sulla casa a1 si muoverà lungo la colonna “a” e lungo la traversa “1”.</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Nel diagramma qui sotto, le frecce mostrano come la torre possa muoversi lungo tutta la colonna o la traversa, indipendentemente dalla casa in cui essa si trova</w:t>
      </w:r>
      <w:r w:rsidR="00675370">
        <w:rPr>
          <w:rFonts w:ascii="Tahoma" w:hAnsi="Tahoma" w:cs="Tahoma"/>
          <w:sz w:val="22"/>
        </w:rPr>
        <w:t>.</w:t>
      </w:r>
      <w:r w:rsidRPr="00C62419">
        <w:rPr>
          <w:rFonts w:ascii="Tahoma" w:hAnsi="Tahoma" w:cs="Tahoma"/>
          <w:sz w:val="22"/>
        </w:rPr>
        <w:t xml:space="preserve">                                                            </w:t>
      </w:r>
    </w:p>
    <w:p w:rsidR="00C62419" w:rsidRPr="00C62419" w:rsidRDefault="008641D8" w:rsidP="00053927">
      <w:pPr>
        <w:jc w:val="center"/>
        <w:rPr>
          <w:rFonts w:ascii="Tahoma" w:hAnsi="Tahoma" w:cs="Tahoma"/>
          <w:sz w:val="22"/>
        </w:rPr>
      </w:pPr>
      <w:r>
        <w:rPr>
          <w:rFonts w:ascii="Tahoma" w:hAnsi="Tahoma" w:cs="Tahoma"/>
          <w:noProof/>
          <w:sz w:val="22"/>
        </w:rPr>
        <w:drawing>
          <wp:inline distT="0" distB="0" distL="0" distR="0">
            <wp:extent cx="2971800" cy="298132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2981325"/>
                    </a:xfrm>
                    <a:prstGeom prst="rect">
                      <a:avLst/>
                    </a:prstGeom>
                  </pic:spPr>
                </pic:pic>
              </a:graphicData>
            </a:graphic>
          </wp:inline>
        </w:drawing>
      </w:r>
    </w:p>
    <w:p w:rsidR="00675370" w:rsidRDefault="00675370" w:rsidP="00053927">
      <w:pPr>
        <w:jc w:val="both"/>
        <w:rPr>
          <w:rFonts w:ascii="Tahoma" w:hAnsi="Tahoma" w:cs="Tahoma"/>
          <w:sz w:val="22"/>
        </w:rPr>
      </w:pPr>
    </w:p>
    <w:p w:rsidR="002C5B1E" w:rsidRDefault="00C62419" w:rsidP="00053927">
      <w:pPr>
        <w:jc w:val="both"/>
        <w:rPr>
          <w:rFonts w:ascii="Tahoma" w:hAnsi="Tahoma" w:cs="Tahoma"/>
          <w:sz w:val="22"/>
        </w:rPr>
      </w:pPr>
      <w:r w:rsidRPr="00C62419">
        <w:rPr>
          <w:rFonts w:ascii="Tahoma" w:hAnsi="Tahoma" w:cs="Tahoma"/>
          <w:sz w:val="22"/>
        </w:rPr>
        <w:t xml:space="preserve">Tutto questo vale, naturalmente, se lungo le linee lungo le quali può muoversi la torre non vi sono degli ostacoli; in caso contrario bisogna stabilire se l’ostacolo è rappresentato da un pezzo “amico” (cioè dello stesso colore) o “nemico”. </w:t>
      </w:r>
    </w:p>
    <w:p w:rsidR="002C5B1E" w:rsidRDefault="002C5B1E" w:rsidP="00053927">
      <w:pPr>
        <w:jc w:val="both"/>
        <w:rPr>
          <w:rFonts w:ascii="Tahoma" w:hAnsi="Tahoma" w:cs="Tahoma"/>
          <w:sz w:val="22"/>
        </w:rPr>
      </w:pPr>
    </w:p>
    <w:p w:rsidR="002C5B1E" w:rsidRDefault="00C62419" w:rsidP="00053927">
      <w:pPr>
        <w:jc w:val="both"/>
        <w:rPr>
          <w:rFonts w:ascii="Tahoma" w:hAnsi="Tahoma" w:cs="Tahoma"/>
          <w:sz w:val="22"/>
        </w:rPr>
      </w:pPr>
      <w:r w:rsidRPr="00C62419">
        <w:rPr>
          <w:rFonts w:ascii="Tahoma" w:hAnsi="Tahoma" w:cs="Tahoma"/>
          <w:sz w:val="22"/>
        </w:rPr>
        <w:t xml:space="preserve">Concentriamo la nostra attenzione sul diagramma qui sotto, in particolar modo sulla </w:t>
      </w:r>
      <w:r w:rsidR="002C5B1E" w:rsidRPr="002C5B1E">
        <w:rPr>
          <w:rFonts w:ascii="Tahoma" w:hAnsi="Tahoma" w:cs="Tahoma"/>
          <w:b/>
          <w:sz w:val="22"/>
        </w:rPr>
        <w:t xml:space="preserve">torre bianca in </w:t>
      </w:r>
      <w:r w:rsidR="002C5B1E">
        <w:rPr>
          <w:rFonts w:ascii="Tahoma" w:hAnsi="Tahoma" w:cs="Tahoma"/>
          <w:b/>
          <w:sz w:val="22"/>
        </w:rPr>
        <w:t>e</w:t>
      </w:r>
      <w:r w:rsidRPr="002C5B1E">
        <w:rPr>
          <w:rFonts w:ascii="Tahoma" w:hAnsi="Tahoma" w:cs="Tahoma"/>
          <w:b/>
          <w:sz w:val="22"/>
        </w:rPr>
        <w:t>2</w:t>
      </w:r>
      <w:r w:rsidRPr="00C62419">
        <w:rPr>
          <w:rFonts w:ascii="Tahoma" w:hAnsi="Tahoma" w:cs="Tahoma"/>
          <w:sz w:val="22"/>
        </w:rPr>
        <w:t xml:space="preserve">: coma già sappiamo essa può muoversi lungo la colonna “e” e lungo la traversa “2”, tuttavia, in questo caso, esistono degli ostacoli (la torre bianca e quella nera, ma potrebbero essere anche altri pezzi). </w:t>
      </w:r>
    </w:p>
    <w:p w:rsidR="002C5B1E" w:rsidRDefault="002C5B1E"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Qual è il raggio di azione della nostra torre?</w:t>
      </w:r>
    </w:p>
    <w:p w:rsidR="00C62419" w:rsidRPr="00C62419" w:rsidRDefault="008641D8" w:rsidP="00053927">
      <w:pPr>
        <w:jc w:val="center"/>
        <w:rPr>
          <w:rFonts w:ascii="Tahoma" w:hAnsi="Tahoma" w:cs="Tahoma"/>
          <w:sz w:val="22"/>
        </w:rPr>
      </w:pPr>
      <w:r>
        <w:rPr>
          <w:rFonts w:ascii="Tahoma" w:hAnsi="Tahoma" w:cs="Tahoma"/>
          <w:noProof/>
          <w:sz w:val="22"/>
        </w:rPr>
        <w:lastRenderedPageBreak/>
        <w:drawing>
          <wp:inline distT="0" distB="0" distL="0" distR="0">
            <wp:extent cx="2971800" cy="296227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2962275"/>
                    </a:xfrm>
                    <a:prstGeom prst="rect">
                      <a:avLst/>
                    </a:prstGeom>
                  </pic:spPr>
                </pic:pic>
              </a:graphicData>
            </a:graphic>
          </wp:inline>
        </w:drawing>
      </w:r>
    </w:p>
    <w:p w:rsidR="00675370" w:rsidRDefault="00675370"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In questo caso la differenza è sostanziale. Le frecce orizzontali indicano il raggio di azione della torre lungo la traversa: come si può notare, spostandosi verso destra la torre non trova ostacoli e può raggiungere il margine della scacchiera, mentre verso sinistra essa trova lungo la propria linea di azione la torre amica; in questo caso il raggio di azione viene limitato (lungo la traversa) fino alla casa precedente quella dove si trova l’ostacolo.</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 xml:space="preserve">Le frecce verticali indicano invece il raggio di azione della torre lungo la colonna: verso il basso, la torre non ha ostacoli e può raggiungere il margine della scacchiera, mentre verso l’alto la strada è ostruita dalla torre nemica; anche in questo caso il raggio di azione viene ridotto ma, a differenza del caso precedente, la torre può raggiungere la casa dov’è sistemata la torre avversaria, catturandola e prendendo il suo posto. </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Come vedremo più avanti, questi due regole valgono anche per altri pezzi. Della torre parleremo ancora in seguito.</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Un’ultima annotazione: la torre, sia che si trovi ai margini della scacchiera oppure al centro, se le linee sulle quali si muove (traversa e colonna) sono prive di ostacoli, può scegliere di spostarsi fra 14 possibili case.</w:t>
      </w:r>
    </w:p>
    <w:p w:rsidR="00C65667" w:rsidRDefault="00B64768" w:rsidP="00053927">
      <w:pPr>
        <w:jc w:val="center"/>
        <w:rPr>
          <w:rFonts w:ascii="Tahoma" w:hAnsi="Tahoma" w:cs="Tahoma"/>
          <w:sz w:val="22"/>
        </w:rPr>
      </w:pPr>
      <w:r>
        <w:rPr>
          <w:rFonts w:ascii="Tahoma" w:hAnsi="Tahoma" w:cs="Tahoma"/>
          <w:noProof/>
          <w:sz w:val="22"/>
        </w:rPr>
        <w:lastRenderedPageBreak/>
        <w:drawing>
          <wp:inline distT="0" distB="0" distL="0" distR="0">
            <wp:extent cx="2943225" cy="29718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225" cy="2971800"/>
                    </a:xfrm>
                    <a:prstGeom prst="rect">
                      <a:avLst/>
                    </a:prstGeom>
                  </pic:spPr>
                </pic:pic>
              </a:graphicData>
            </a:graphic>
          </wp:inline>
        </w:drawing>
      </w:r>
    </w:p>
    <w:p w:rsidR="00C65667" w:rsidRDefault="00C65667">
      <w:pPr>
        <w:rPr>
          <w:rFonts w:ascii="Tahoma" w:hAnsi="Tahoma" w:cs="Tahoma"/>
          <w:sz w:val="22"/>
        </w:rPr>
      </w:pPr>
      <w:r>
        <w:rPr>
          <w:rFonts w:ascii="Tahoma" w:hAnsi="Tahoma" w:cs="Tahoma"/>
          <w:sz w:val="22"/>
        </w:rPr>
        <w:br w:type="page"/>
      </w:r>
    </w:p>
    <w:p w:rsidR="00C62419" w:rsidRPr="00C62419" w:rsidRDefault="00C62419" w:rsidP="00C65667">
      <w:pPr>
        <w:pStyle w:val="Titolo1"/>
        <w:spacing w:after="0"/>
        <w:jc w:val="center"/>
        <w:rPr>
          <w:rFonts w:ascii="Tahoma" w:hAnsi="Tahoma" w:cs="Tahoma"/>
          <w:b w:val="0"/>
          <w:smallCaps/>
          <w:sz w:val="28"/>
        </w:rPr>
      </w:pPr>
      <w:r w:rsidRPr="00C62419">
        <w:rPr>
          <w:rFonts w:ascii="Tahoma" w:hAnsi="Tahoma" w:cs="Tahoma"/>
          <w:smallCaps/>
          <w:sz w:val="28"/>
        </w:rPr>
        <w:lastRenderedPageBreak/>
        <w:t>L’alfiere</w:t>
      </w:r>
    </w:p>
    <w:p w:rsidR="00C62419" w:rsidRPr="00C62419" w:rsidRDefault="00C62419" w:rsidP="00053927">
      <w:pPr>
        <w:jc w:val="both"/>
        <w:rPr>
          <w:rFonts w:ascii="Tahoma" w:hAnsi="Tahoma" w:cs="Tahoma"/>
          <w:color w:val="3366FF"/>
          <w:sz w:val="36"/>
          <w:u w:val="single"/>
        </w:rPr>
      </w:pPr>
    </w:p>
    <w:p w:rsidR="00C62419" w:rsidRPr="00C62419" w:rsidRDefault="00C62419" w:rsidP="00053927">
      <w:pPr>
        <w:jc w:val="both"/>
        <w:rPr>
          <w:rFonts w:ascii="Tahoma" w:hAnsi="Tahoma" w:cs="Tahoma"/>
          <w:sz w:val="22"/>
        </w:rPr>
      </w:pPr>
      <w:r w:rsidRPr="00C62419">
        <w:rPr>
          <w:rFonts w:ascii="Tahoma" w:hAnsi="Tahoma" w:cs="Tahoma"/>
          <w:sz w:val="22"/>
        </w:rPr>
        <w:t>E’ ora la volta dell’alfiere: anche questo pezzo ha un movimento lineare, in quanto si muove lungo le diagonali formate da case dello stesso colore. Nel diagramma qui sotto l’alfiere posizionato sulla casa a1 estende il suo raggio d’azione sino alla casa h8 (quella in alto a destra).</w:t>
      </w:r>
    </w:p>
    <w:p w:rsidR="00C62419" w:rsidRPr="00C62419" w:rsidRDefault="00B64768" w:rsidP="00053927">
      <w:pPr>
        <w:jc w:val="center"/>
        <w:rPr>
          <w:rFonts w:ascii="Tahoma" w:hAnsi="Tahoma" w:cs="Tahoma"/>
          <w:sz w:val="22"/>
        </w:rPr>
      </w:pPr>
      <w:r>
        <w:rPr>
          <w:rFonts w:ascii="Tahoma" w:hAnsi="Tahoma" w:cs="Tahoma"/>
          <w:noProof/>
          <w:sz w:val="22"/>
        </w:rPr>
        <w:drawing>
          <wp:inline distT="0" distB="0" distL="0" distR="0">
            <wp:extent cx="2952750" cy="29718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750" cy="2971800"/>
                    </a:xfrm>
                    <a:prstGeom prst="rect">
                      <a:avLst/>
                    </a:prstGeom>
                  </pic:spPr>
                </pic:pic>
              </a:graphicData>
            </a:graphic>
          </wp:inline>
        </w:drawing>
      </w:r>
    </w:p>
    <w:p w:rsidR="00C62419" w:rsidRPr="00C62419" w:rsidRDefault="00C62419" w:rsidP="00053927">
      <w:pPr>
        <w:jc w:val="both"/>
      </w:pPr>
    </w:p>
    <w:p w:rsidR="00C62419" w:rsidRPr="00C62419" w:rsidRDefault="00C62419" w:rsidP="00D00C6F">
      <w:pPr>
        <w:jc w:val="both"/>
        <w:rPr>
          <w:rFonts w:ascii="Tahoma" w:hAnsi="Tahoma" w:cs="Tahoma"/>
          <w:bCs/>
          <w:kern w:val="32"/>
          <w:sz w:val="22"/>
          <w:szCs w:val="32"/>
        </w:rPr>
      </w:pPr>
      <w:r w:rsidRPr="00C62419">
        <w:rPr>
          <w:rFonts w:ascii="Tahoma" w:hAnsi="Tahoma" w:cs="Tahoma"/>
          <w:bCs/>
          <w:kern w:val="32"/>
          <w:sz w:val="22"/>
          <w:szCs w:val="32"/>
        </w:rPr>
        <w:t xml:space="preserve">Abbiamo detto che l’alfiere si muove lungo le diagonali formate da case dello stesso colore; ciò significa che un alfiere che si trova su una </w:t>
      </w:r>
      <w:r w:rsidRPr="00675370">
        <w:rPr>
          <w:rFonts w:ascii="Tahoma" w:hAnsi="Tahoma" w:cs="Tahoma"/>
          <w:bCs/>
          <w:spacing w:val="-6"/>
          <w:kern w:val="32"/>
          <w:sz w:val="22"/>
          <w:szCs w:val="32"/>
        </w:rPr>
        <w:t>casa di colore nero non potrà mai</w:t>
      </w:r>
      <w:r w:rsidR="00675370">
        <w:rPr>
          <w:rFonts w:ascii="Tahoma" w:hAnsi="Tahoma" w:cs="Tahoma"/>
          <w:bCs/>
          <w:spacing w:val="-6"/>
          <w:kern w:val="32"/>
          <w:sz w:val="22"/>
          <w:szCs w:val="32"/>
        </w:rPr>
        <w:t xml:space="preserve"> </w:t>
      </w:r>
      <w:r w:rsidRPr="00675370">
        <w:rPr>
          <w:rFonts w:ascii="Tahoma" w:hAnsi="Tahoma" w:cs="Tahoma"/>
          <w:bCs/>
          <w:spacing w:val="-6"/>
          <w:kern w:val="32"/>
          <w:sz w:val="22"/>
          <w:szCs w:val="32"/>
        </w:rPr>
        <w:t>raggiungere</w:t>
      </w:r>
      <w:r w:rsidRPr="00C62419">
        <w:rPr>
          <w:rFonts w:ascii="Tahoma" w:hAnsi="Tahoma" w:cs="Tahoma"/>
          <w:bCs/>
          <w:kern w:val="32"/>
          <w:sz w:val="22"/>
          <w:szCs w:val="32"/>
        </w:rPr>
        <w:t xml:space="preserve"> una casa bianca. Di conseguenza un alfiere durante una partita potrà coprire solo 32 delle 64 case della scacchiera: ecco perché il giocatore, all’inizio della partita dispone di due alfieri nel suo schieramento; uno si muoverà sulle case bianche e l’altro sulle case nere.</w:t>
      </w:r>
    </w:p>
    <w:p w:rsidR="00C62419" w:rsidRPr="00C62419" w:rsidRDefault="00C62419" w:rsidP="00A61690"/>
    <w:p w:rsidR="00C62419" w:rsidRDefault="00C62419" w:rsidP="00D00C6F">
      <w:pPr>
        <w:jc w:val="both"/>
        <w:rPr>
          <w:rFonts w:ascii="Tahoma" w:hAnsi="Tahoma" w:cs="Tahoma"/>
          <w:sz w:val="22"/>
        </w:rPr>
      </w:pPr>
      <w:r w:rsidRPr="00C62419">
        <w:rPr>
          <w:rFonts w:ascii="Tahoma" w:hAnsi="Tahoma" w:cs="Tahoma"/>
          <w:sz w:val="22"/>
        </w:rPr>
        <w:t>Nel diagramma sopra raffigurato abbiamo sistemato l’alfiere nella casa in basso a sinistra, in un angolo. Vediamo se cambia qualcosa se lo spostiamo al centro della scacchiera…</w:t>
      </w:r>
    </w:p>
    <w:p w:rsidR="00C62419" w:rsidRPr="00C62419" w:rsidRDefault="00DD4B51" w:rsidP="00D00C6F">
      <w:pPr>
        <w:jc w:val="center"/>
      </w:pPr>
      <w:r>
        <w:rPr>
          <w:noProof/>
        </w:rPr>
        <w:drawing>
          <wp:inline distT="0" distB="0" distL="0" distR="0">
            <wp:extent cx="2971800" cy="29718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E86ED2" w:rsidRDefault="00E86ED2" w:rsidP="00D00C6F">
      <w:pPr>
        <w:jc w:val="both"/>
        <w:rPr>
          <w:rFonts w:ascii="Tahoma" w:hAnsi="Tahoma" w:cs="Tahoma"/>
          <w:sz w:val="22"/>
        </w:rPr>
      </w:pPr>
    </w:p>
    <w:p w:rsidR="00C62419" w:rsidRPr="00C62419" w:rsidRDefault="00C62419" w:rsidP="00D00C6F">
      <w:pPr>
        <w:jc w:val="both"/>
        <w:rPr>
          <w:rFonts w:ascii="Tahoma" w:hAnsi="Tahoma" w:cs="Tahoma"/>
          <w:sz w:val="22"/>
        </w:rPr>
      </w:pPr>
      <w:r w:rsidRPr="00C62419">
        <w:rPr>
          <w:rFonts w:ascii="Tahoma" w:hAnsi="Tahoma" w:cs="Tahoma"/>
          <w:sz w:val="22"/>
        </w:rPr>
        <w:t xml:space="preserve">Come si può notare, l’alfiere ha a disposizione un maggior numero di case, in quanto oltre alla diagonale h1-a8  dispone anche della diagonale b1-h7. Ne consegue che, a differenza di quanto </w:t>
      </w:r>
      <w:r w:rsidRPr="00C62419">
        <w:rPr>
          <w:rFonts w:ascii="Tahoma" w:hAnsi="Tahoma" w:cs="Tahoma"/>
          <w:sz w:val="22"/>
        </w:rPr>
        <w:lastRenderedPageBreak/>
        <w:t>abbiamo visto per la torre, l’alfiere aumenta il proprio raggio d’azione man mano che si avvicina al centro della scacchiera; infatti nel primo diagramma (casa a1) può raggiungere 7 case, mentre in quello successivo (casa e4) ne può raggiungere ben 13. Ciò influisce anche sulla strategia di gioco: è chiaro che un alfiere centralizzato giocherà meglio di un alfiere ai margini della scacchiera.</w:t>
      </w:r>
    </w:p>
    <w:p w:rsidR="00C62419" w:rsidRPr="00C62419" w:rsidRDefault="00C62419" w:rsidP="00D00C6F">
      <w:pPr>
        <w:jc w:val="both"/>
        <w:rPr>
          <w:rFonts w:ascii="Tahoma" w:hAnsi="Tahoma" w:cs="Tahoma"/>
          <w:sz w:val="22"/>
        </w:rPr>
      </w:pPr>
    </w:p>
    <w:p w:rsidR="00C62419" w:rsidRPr="00C62419" w:rsidRDefault="00C62419" w:rsidP="00D00C6F">
      <w:pPr>
        <w:jc w:val="both"/>
        <w:rPr>
          <w:rFonts w:ascii="Tahoma" w:hAnsi="Tahoma" w:cs="Tahoma"/>
          <w:sz w:val="22"/>
        </w:rPr>
      </w:pPr>
      <w:r w:rsidRPr="00C62419">
        <w:rPr>
          <w:rFonts w:ascii="Tahoma" w:hAnsi="Tahoma" w:cs="Tahoma"/>
          <w:sz w:val="22"/>
        </w:rPr>
        <w:t xml:space="preserve">Ma come si comporta l’alfiere quando lungo il suo raggio d’azione incontra un ostacolo? Esattamente come la torre; se l’ostacolo è rappresentato da un pezzo amico allora il suo raggio d’azione si estende fino alla casa che precede tale pezzo, mentre se è nemico </w:t>
      </w:r>
      <w:r w:rsidRPr="00C62419">
        <w:rPr>
          <w:rFonts w:ascii="Tahoma" w:hAnsi="Tahoma" w:cs="Tahoma"/>
          <w:spacing w:val="-2"/>
          <w:sz w:val="22"/>
          <w:szCs w:val="22"/>
        </w:rPr>
        <w:t>può catturare il pezzo avversario, sistemandosi</w:t>
      </w:r>
      <w:r w:rsidRPr="00C62419">
        <w:rPr>
          <w:rFonts w:ascii="Tahoma" w:hAnsi="Tahoma" w:cs="Tahoma"/>
          <w:sz w:val="22"/>
        </w:rPr>
        <w:t xml:space="preserve"> poi sulla casa dove prima vi era l’ostacolo.</w:t>
      </w:r>
    </w:p>
    <w:p w:rsidR="00C62419" w:rsidRPr="00C62419" w:rsidRDefault="00DD4B51" w:rsidP="00D00C6F">
      <w:pPr>
        <w:jc w:val="center"/>
        <w:rPr>
          <w:rFonts w:ascii="Tahoma" w:hAnsi="Tahoma" w:cs="Tahoma"/>
          <w:sz w:val="22"/>
        </w:rPr>
      </w:pPr>
      <w:r>
        <w:rPr>
          <w:rFonts w:ascii="Tahoma" w:hAnsi="Tahoma" w:cs="Tahoma"/>
          <w:noProof/>
          <w:sz w:val="22"/>
        </w:rPr>
        <w:drawing>
          <wp:inline distT="0" distB="0" distL="0" distR="0">
            <wp:extent cx="2952750" cy="29718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2750" cy="2971800"/>
                    </a:xfrm>
                    <a:prstGeom prst="rect">
                      <a:avLst/>
                    </a:prstGeom>
                  </pic:spPr>
                </pic:pic>
              </a:graphicData>
            </a:graphic>
          </wp:inline>
        </w:drawing>
      </w:r>
    </w:p>
    <w:p w:rsidR="00C62419" w:rsidRPr="00C62419" w:rsidRDefault="00C62419" w:rsidP="00A61690">
      <w:pPr>
        <w:rPr>
          <w:rFonts w:ascii="Tahoma" w:hAnsi="Tahoma" w:cs="Tahoma"/>
          <w:sz w:val="22"/>
        </w:rPr>
      </w:pPr>
    </w:p>
    <w:p w:rsidR="00C62419" w:rsidRPr="00C62419" w:rsidRDefault="00C62419" w:rsidP="00D00C6F">
      <w:pPr>
        <w:jc w:val="both"/>
        <w:rPr>
          <w:rFonts w:ascii="Tahoma" w:hAnsi="Tahoma" w:cs="Tahoma"/>
          <w:sz w:val="22"/>
        </w:rPr>
      </w:pPr>
      <w:r w:rsidRPr="00C62419">
        <w:rPr>
          <w:rFonts w:ascii="Tahoma" w:hAnsi="Tahoma" w:cs="Tahoma"/>
          <w:sz w:val="22"/>
        </w:rPr>
        <w:t>Ecco un esempio: l’alfiere bianco in e4 incontra degli ostacoli lungo le sue due diagonali. Sulla diagonale b1-h7 l’ostacolo è rappresentato dalla torre bianca in h7, quindi il raggio d’azione si estenderà fino alla casa prima (cioè la casa g6), mentre sulla diagonale h1-a8 l’ostacolo risulta essere l’alfiere nero che si trova sulla casa f2; in questo caso l’alfiere può estendere il suo raggio d’azione fino alla casa dove si trova il pezzo nemico, catturandolo e sistemandosi lì.</w:t>
      </w:r>
    </w:p>
    <w:p w:rsidR="00C62419" w:rsidRPr="00C62419" w:rsidRDefault="00C62419" w:rsidP="00D00C6F">
      <w:pPr>
        <w:jc w:val="both"/>
      </w:pPr>
    </w:p>
    <w:p w:rsidR="00C62419" w:rsidRDefault="00C62419" w:rsidP="00D00C6F">
      <w:pPr>
        <w:jc w:val="both"/>
        <w:rPr>
          <w:rFonts w:ascii="Tahoma" w:hAnsi="Tahoma" w:cs="Tahoma"/>
          <w:sz w:val="22"/>
        </w:rPr>
      </w:pPr>
      <w:r w:rsidRPr="00C62419">
        <w:rPr>
          <w:rFonts w:ascii="Tahoma" w:hAnsi="Tahoma" w:cs="Tahoma"/>
          <w:sz w:val="22"/>
        </w:rPr>
        <w:t>Ved</w:t>
      </w:r>
      <w:r w:rsidR="00E86ED2">
        <w:rPr>
          <w:rFonts w:ascii="Tahoma" w:hAnsi="Tahoma" w:cs="Tahoma"/>
          <w:sz w:val="22"/>
        </w:rPr>
        <w:t>iamo qui sotto un altro esempio:</w:t>
      </w:r>
    </w:p>
    <w:p w:rsidR="00C62419" w:rsidRPr="00C62419" w:rsidRDefault="00DD4B51" w:rsidP="00D00C6F">
      <w:pPr>
        <w:jc w:val="center"/>
        <w:rPr>
          <w:rFonts w:ascii="Tahoma" w:hAnsi="Tahoma" w:cs="Tahoma"/>
          <w:sz w:val="22"/>
        </w:rPr>
      </w:pPr>
      <w:r>
        <w:rPr>
          <w:rFonts w:ascii="Tahoma" w:hAnsi="Tahoma" w:cs="Tahoma"/>
          <w:noProof/>
          <w:sz w:val="22"/>
        </w:rPr>
        <w:drawing>
          <wp:inline distT="0" distB="0" distL="0" distR="0">
            <wp:extent cx="2952750" cy="296227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750" cy="2962275"/>
                    </a:xfrm>
                    <a:prstGeom prst="rect">
                      <a:avLst/>
                    </a:prstGeom>
                  </pic:spPr>
                </pic:pic>
              </a:graphicData>
            </a:graphic>
          </wp:inline>
        </w:drawing>
      </w:r>
    </w:p>
    <w:p w:rsidR="00E86ED2" w:rsidRDefault="00E86ED2" w:rsidP="00A61690">
      <w:pPr>
        <w:rPr>
          <w:rFonts w:ascii="Tahoma" w:hAnsi="Tahoma" w:cs="Tahoma"/>
          <w:sz w:val="22"/>
        </w:rPr>
      </w:pPr>
    </w:p>
    <w:p w:rsidR="00C65667" w:rsidRDefault="00C62419" w:rsidP="00D00C6F">
      <w:pPr>
        <w:jc w:val="both"/>
        <w:rPr>
          <w:rFonts w:ascii="Tahoma" w:hAnsi="Tahoma" w:cs="Tahoma"/>
          <w:sz w:val="22"/>
        </w:rPr>
      </w:pPr>
      <w:r w:rsidRPr="00C62419">
        <w:rPr>
          <w:rFonts w:ascii="Tahoma" w:hAnsi="Tahoma" w:cs="Tahoma"/>
          <w:sz w:val="22"/>
        </w:rPr>
        <w:lastRenderedPageBreak/>
        <w:t xml:space="preserve">Lungo le diagonali l’alfiere bianco incontra due torri: quella amica limita il suo raggio d’azione fino alla casa immediatamente prima, mentre quella nemica è pronta per </w:t>
      </w:r>
      <w:r w:rsidR="00C65667">
        <w:rPr>
          <w:rFonts w:ascii="Tahoma" w:hAnsi="Tahoma" w:cs="Tahoma"/>
          <w:sz w:val="22"/>
        </w:rPr>
        <w:t>essere catturata e rimpiazzata.</w:t>
      </w:r>
    </w:p>
    <w:p w:rsidR="00C65667" w:rsidRDefault="00C65667">
      <w:pPr>
        <w:rPr>
          <w:rFonts w:ascii="Tahoma" w:hAnsi="Tahoma" w:cs="Tahoma"/>
          <w:sz w:val="22"/>
        </w:rPr>
      </w:pPr>
      <w:r>
        <w:rPr>
          <w:rFonts w:ascii="Tahoma" w:hAnsi="Tahoma" w:cs="Tahoma"/>
          <w:sz w:val="22"/>
        </w:rPr>
        <w:br w:type="page"/>
      </w:r>
    </w:p>
    <w:p w:rsidR="00C62419" w:rsidRPr="00C62419" w:rsidRDefault="00C62419" w:rsidP="00C65667">
      <w:pPr>
        <w:pStyle w:val="Titolo1"/>
        <w:spacing w:after="0"/>
        <w:jc w:val="center"/>
        <w:rPr>
          <w:rFonts w:ascii="Tahoma" w:hAnsi="Tahoma" w:cs="Tahoma"/>
          <w:b w:val="0"/>
          <w:smallCaps/>
          <w:sz w:val="28"/>
        </w:rPr>
      </w:pPr>
      <w:r w:rsidRPr="00C62419">
        <w:rPr>
          <w:rFonts w:ascii="Tahoma" w:hAnsi="Tahoma" w:cs="Tahoma"/>
          <w:smallCaps/>
          <w:sz w:val="28"/>
        </w:rPr>
        <w:lastRenderedPageBreak/>
        <w:t>La regina</w:t>
      </w:r>
    </w:p>
    <w:p w:rsidR="00C62419" w:rsidRPr="00C62419" w:rsidRDefault="00C62419" w:rsidP="00053927">
      <w:pPr>
        <w:jc w:val="both"/>
        <w:rPr>
          <w:rFonts w:ascii="Americana" w:hAnsi="Americana" w:cs="Tahoma"/>
          <w:b/>
          <w:bCs/>
          <w:color w:val="3366FF"/>
          <w:sz w:val="28"/>
          <w:u w:val="single"/>
        </w:rPr>
      </w:pPr>
    </w:p>
    <w:p w:rsidR="00C62419" w:rsidRDefault="00C62419" w:rsidP="00053927">
      <w:pPr>
        <w:jc w:val="both"/>
        <w:rPr>
          <w:rFonts w:ascii="Tahoma" w:hAnsi="Tahoma" w:cs="Tahoma"/>
          <w:sz w:val="22"/>
        </w:rPr>
      </w:pPr>
      <w:r w:rsidRPr="00C62419">
        <w:rPr>
          <w:rFonts w:ascii="Tahoma" w:hAnsi="Tahoma" w:cs="Tahoma"/>
          <w:sz w:val="22"/>
        </w:rPr>
        <w:t xml:space="preserve">Se la torre si muove lungo le colonne e le traverse, mentre l’alfiere si sposta lungo le diagonali, la regina può essere considerata come la somma di questi due pezzi. In effetti la regina (chiamata anche </w:t>
      </w:r>
      <w:r w:rsidRPr="00C62419">
        <w:rPr>
          <w:rFonts w:ascii="Tahoma" w:hAnsi="Tahoma" w:cs="Tahoma"/>
          <w:b/>
          <w:smallCaps/>
          <w:sz w:val="22"/>
        </w:rPr>
        <w:t>donna</w:t>
      </w:r>
      <w:r w:rsidRPr="00C62419">
        <w:rPr>
          <w:rFonts w:ascii="Tahoma" w:hAnsi="Tahoma" w:cs="Tahoma"/>
          <w:sz w:val="22"/>
        </w:rPr>
        <w:t>) ha la facoltà di muoversi lungo tutte e tre le linee presenti sulla scacchiera.</w:t>
      </w:r>
    </w:p>
    <w:p w:rsidR="00C62419" w:rsidRPr="00C62419" w:rsidRDefault="00BB0A9D" w:rsidP="00053927">
      <w:pPr>
        <w:jc w:val="center"/>
        <w:rPr>
          <w:rFonts w:ascii="Tahoma" w:hAnsi="Tahoma" w:cs="Tahoma"/>
          <w:sz w:val="22"/>
        </w:rPr>
      </w:pPr>
      <w:r>
        <w:rPr>
          <w:rFonts w:ascii="Tahoma" w:hAnsi="Tahoma" w:cs="Tahoma"/>
          <w:noProof/>
          <w:sz w:val="22"/>
        </w:rPr>
        <w:drawing>
          <wp:inline distT="0" distB="0" distL="0" distR="0">
            <wp:extent cx="2952750" cy="29718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2750" cy="2971800"/>
                    </a:xfrm>
                    <a:prstGeom prst="rect">
                      <a:avLst/>
                    </a:prstGeom>
                  </pic:spPr>
                </pic:pic>
              </a:graphicData>
            </a:graphic>
          </wp:inline>
        </w:drawing>
      </w:r>
    </w:p>
    <w:p w:rsidR="00E86ED2" w:rsidRDefault="00E86ED2"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Come si può ben notare dal diagramma qui sopra, la mobilità della regina al centro della scacchiera è davvero impressionante. Se proviamo a contare le case raggiungibili dalla casa in cui si trova (e4) ci accorgiamo che sono ben 27: nessun altro pezzo è in grado di esercitare una tale influenza sulla scacchiera.</w:t>
      </w:r>
    </w:p>
    <w:p w:rsidR="00C62419" w:rsidRPr="00C62419" w:rsidRDefault="00C62419" w:rsidP="00053927">
      <w:pPr>
        <w:spacing w:after="120"/>
        <w:jc w:val="both"/>
      </w:pPr>
    </w:p>
    <w:p w:rsidR="00C62419" w:rsidRDefault="00C62419" w:rsidP="00053927">
      <w:pPr>
        <w:jc w:val="both"/>
        <w:rPr>
          <w:rFonts w:ascii="Tahoma" w:hAnsi="Tahoma" w:cs="Tahoma"/>
          <w:sz w:val="22"/>
        </w:rPr>
      </w:pPr>
      <w:r w:rsidRPr="00C62419">
        <w:rPr>
          <w:rFonts w:ascii="Tahoma" w:hAnsi="Tahoma" w:cs="Tahoma"/>
          <w:sz w:val="22"/>
        </w:rPr>
        <w:t>Come l’alfiere, anche la regina accresce il suo campo d’azione man mano che si avvicina al centro della scacchiera: dalla casa h1 ad esempio può raggiungere “solo” 21 case (vedi diagramma sotto)</w:t>
      </w:r>
    </w:p>
    <w:p w:rsidR="00C62419" w:rsidRPr="00C62419" w:rsidRDefault="00B65FB6" w:rsidP="00053927">
      <w:pPr>
        <w:jc w:val="center"/>
      </w:pPr>
      <w:r>
        <w:rPr>
          <w:noProof/>
        </w:rPr>
        <w:drawing>
          <wp:inline distT="0" distB="0" distL="0" distR="0">
            <wp:extent cx="2952750" cy="2962275"/>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2750" cy="2962275"/>
                    </a:xfrm>
                    <a:prstGeom prst="rect">
                      <a:avLst/>
                    </a:prstGeom>
                  </pic:spPr>
                </pic:pic>
              </a:graphicData>
            </a:graphic>
          </wp:inline>
        </w:drawing>
      </w:r>
    </w:p>
    <w:p w:rsidR="00A86586" w:rsidRDefault="00A86586" w:rsidP="00053927">
      <w:pPr>
        <w:jc w:val="both"/>
        <w:rPr>
          <w:rFonts w:ascii="Tahoma" w:hAnsi="Tahoma" w:cs="Tahoma"/>
          <w:sz w:val="22"/>
        </w:rPr>
      </w:pPr>
    </w:p>
    <w:p w:rsidR="00A86586" w:rsidRPr="00C62419" w:rsidRDefault="00C62419" w:rsidP="00053927">
      <w:pPr>
        <w:jc w:val="both"/>
        <w:rPr>
          <w:rFonts w:ascii="Tahoma" w:hAnsi="Tahoma" w:cs="Tahoma"/>
          <w:sz w:val="22"/>
        </w:rPr>
      </w:pPr>
      <w:r w:rsidRPr="00C62419">
        <w:rPr>
          <w:rFonts w:ascii="Tahoma" w:hAnsi="Tahoma" w:cs="Tahoma"/>
          <w:sz w:val="22"/>
        </w:rPr>
        <w:t>Anche per la regina vale il discorso che abbiamo fatto per la torre e per l’alfiere a riguardo i possibili ostacoli che può incontrare lungo la sua traiettoria: se il pezzo è amico si ferma nella casa immediatamente prima, se è nemico lo cattura, sistemandosi al suo posto.</w:t>
      </w:r>
    </w:p>
    <w:p w:rsidR="00A86586" w:rsidRPr="00C62419" w:rsidRDefault="00B65FB6" w:rsidP="00053927">
      <w:pPr>
        <w:jc w:val="center"/>
        <w:rPr>
          <w:rFonts w:ascii="Tahoma" w:hAnsi="Tahoma" w:cs="Tahoma"/>
          <w:sz w:val="22"/>
        </w:rPr>
      </w:pPr>
      <w:r>
        <w:rPr>
          <w:rFonts w:ascii="Tahoma" w:hAnsi="Tahoma" w:cs="Tahoma"/>
          <w:noProof/>
          <w:sz w:val="22"/>
        </w:rPr>
        <w:lastRenderedPageBreak/>
        <w:drawing>
          <wp:inline distT="0" distB="0" distL="0" distR="0">
            <wp:extent cx="2962275" cy="2962275"/>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rsidR="00A86586" w:rsidRDefault="00A86586" w:rsidP="00053927">
      <w:pPr>
        <w:jc w:val="both"/>
        <w:rPr>
          <w:rFonts w:ascii="Tahoma" w:hAnsi="Tahoma" w:cs="Tahoma"/>
          <w:bCs/>
          <w:kern w:val="32"/>
          <w:sz w:val="22"/>
          <w:szCs w:val="32"/>
        </w:rPr>
      </w:pPr>
    </w:p>
    <w:p w:rsidR="00C62419" w:rsidRPr="00C62419" w:rsidRDefault="00C62419" w:rsidP="00053927">
      <w:pPr>
        <w:jc w:val="both"/>
        <w:rPr>
          <w:rFonts w:ascii="Tahoma" w:hAnsi="Tahoma" w:cs="Tahoma"/>
          <w:sz w:val="22"/>
        </w:rPr>
      </w:pPr>
      <w:r w:rsidRPr="00C62419">
        <w:rPr>
          <w:rFonts w:ascii="Tahoma" w:hAnsi="Tahoma" w:cs="Tahoma"/>
          <w:bCs/>
          <w:kern w:val="32"/>
          <w:sz w:val="22"/>
          <w:szCs w:val="32"/>
        </w:rPr>
        <w:t>Il diagramma qui sopra mostra le case raggiungibili dalla regina bianca in f5.</w:t>
      </w:r>
      <w:r w:rsidR="00675370">
        <w:rPr>
          <w:rFonts w:ascii="Tahoma" w:hAnsi="Tahoma" w:cs="Tahoma"/>
          <w:bCs/>
          <w:kern w:val="32"/>
          <w:sz w:val="22"/>
          <w:szCs w:val="32"/>
        </w:rPr>
        <w:t xml:space="preserve"> </w:t>
      </w:r>
      <w:r w:rsidR="00807476">
        <w:rPr>
          <w:rFonts w:ascii="Tahoma" w:hAnsi="Tahoma" w:cs="Tahoma"/>
          <w:bCs/>
          <w:kern w:val="32"/>
          <w:sz w:val="22"/>
          <w:szCs w:val="32"/>
        </w:rPr>
        <w:t xml:space="preserve">        </w:t>
      </w:r>
      <w:r w:rsidRPr="00C62419">
        <w:rPr>
          <w:rFonts w:ascii="Tahoma" w:hAnsi="Tahoma" w:cs="Tahoma"/>
          <w:sz w:val="22"/>
        </w:rPr>
        <w:t>Nel dettaglio sono:</w:t>
      </w:r>
    </w:p>
    <w:p w:rsidR="00C62419" w:rsidRPr="00C62419" w:rsidRDefault="00C62419" w:rsidP="00053927">
      <w:pPr>
        <w:jc w:val="both"/>
        <w:rPr>
          <w:rFonts w:ascii="Tahoma" w:hAnsi="Tahoma" w:cs="Tahoma"/>
          <w:sz w:val="22"/>
        </w:rPr>
      </w:pPr>
    </w:p>
    <w:p w:rsidR="00C62419" w:rsidRPr="00C62419" w:rsidRDefault="00C62419" w:rsidP="007B604E">
      <w:pPr>
        <w:jc w:val="center"/>
        <w:rPr>
          <w:rFonts w:ascii="Tahoma" w:hAnsi="Tahoma" w:cs="Tahoma"/>
          <w:sz w:val="22"/>
        </w:rPr>
      </w:pPr>
      <w:r w:rsidRPr="00C62419">
        <w:rPr>
          <w:rFonts w:ascii="Tahoma" w:hAnsi="Tahoma" w:cs="Tahoma"/>
          <w:sz w:val="22"/>
        </w:rPr>
        <w:t>5 lungo la colonna “f”</w:t>
      </w:r>
    </w:p>
    <w:p w:rsidR="00C62419" w:rsidRPr="00C62419" w:rsidRDefault="00C62419" w:rsidP="007B604E">
      <w:pPr>
        <w:jc w:val="center"/>
        <w:rPr>
          <w:rFonts w:ascii="Tahoma" w:hAnsi="Tahoma" w:cs="Tahoma"/>
          <w:sz w:val="22"/>
        </w:rPr>
      </w:pPr>
      <w:r w:rsidRPr="00C62419">
        <w:rPr>
          <w:rFonts w:ascii="Tahoma" w:hAnsi="Tahoma" w:cs="Tahoma"/>
          <w:sz w:val="22"/>
        </w:rPr>
        <w:t>6 lungo la traversa “5”</w:t>
      </w:r>
    </w:p>
    <w:p w:rsidR="00C62419" w:rsidRPr="00C62419" w:rsidRDefault="00C62419" w:rsidP="007B604E">
      <w:pPr>
        <w:jc w:val="center"/>
        <w:rPr>
          <w:rFonts w:ascii="Tahoma" w:hAnsi="Tahoma" w:cs="Tahoma"/>
          <w:sz w:val="22"/>
        </w:rPr>
      </w:pPr>
      <w:r w:rsidRPr="00C62419">
        <w:rPr>
          <w:rFonts w:ascii="Tahoma" w:hAnsi="Tahoma" w:cs="Tahoma"/>
          <w:sz w:val="22"/>
        </w:rPr>
        <w:t>3 lungo la diagonale “h3-c8”</w:t>
      </w:r>
    </w:p>
    <w:p w:rsidR="00C62419" w:rsidRPr="00C62419" w:rsidRDefault="00C62419" w:rsidP="007B604E">
      <w:pPr>
        <w:jc w:val="center"/>
        <w:rPr>
          <w:rFonts w:ascii="Tahoma" w:hAnsi="Tahoma" w:cs="Tahoma"/>
          <w:sz w:val="22"/>
        </w:rPr>
      </w:pPr>
      <w:r w:rsidRPr="00C62419">
        <w:rPr>
          <w:rFonts w:ascii="Tahoma" w:hAnsi="Tahoma" w:cs="Tahoma"/>
          <w:sz w:val="22"/>
        </w:rPr>
        <w:t>5 lungo la diagonale “b1-h7”</w:t>
      </w:r>
    </w:p>
    <w:p w:rsidR="00C62419" w:rsidRPr="00C62419" w:rsidRDefault="00C62419" w:rsidP="007B604E">
      <w:pPr>
        <w:jc w:val="center"/>
        <w:rPr>
          <w:rFonts w:ascii="Tahoma" w:hAnsi="Tahoma" w:cs="Tahoma"/>
          <w:sz w:val="22"/>
        </w:rPr>
      </w:pPr>
    </w:p>
    <w:p w:rsidR="00C62419" w:rsidRPr="00C62419" w:rsidRDefault="00C62419" w:rsidP="007B604E">
      <w:pPr>
        <w:jc w:val="center"/>
        <w:rPr>
          <w:rFonts w:ascii="Tahoma" w:hAnsi="Tahoma" w:cs="Tahoma"/>
          <w:sz w:val="22"/>
        </w:rPr>
      </w:pPr>
      <w:r w:rsidRPr="00C62419">
        <w:rPr>
          <w:rFonts w:ascii="Tahoma" w:hAnsi="Tahoma" w:cs="Tahoma"/>
          <w:sz w:val="22"/>
        </w:rPr>
        <w:t>Totale: 19 case</w:t>
      </w:r>
    </w:p>
    <w:p w:rsidR="00C62419" w:rsidRPr="00C62419" w:rsidRDefault="00C62419" w:rsidP="00053927">
      <w:pPr>
        <w:jc w:val="both"/>
        <w:rPr>
          <w:rFonts w:ascii="Tahoma" w:hAnsi="Tahoma" w:cs="Tahoma"/>
          <w:sz w:val="22"/>
        </w:rPr>
      </w:pPr>
    </w:p>
    <w:p w:rsidR="00C65667" w:rsidRDefault="00C62419" w:rsidP="00053927">
      <w:pPr>
        <w:jc w:val="both"/>
        <w:rPr>
          <w:rFonts w:ascii="Tahoma" w:hAnsi="Tahoma" w:cs="Tahoma"/>
          <w:sz w:val="22"/>
          <w:szCs w:val="22"/>
        </w:rPr>
      </w:pPr>
      <w:r w:rsidRPr="00C62419">
        <w:rPr>
          <w:rFonts w:ascii="Tahoma" w:hAnsi="Tahoma" w:cs="Tahoma"/>
          <w:sz w:val="22"/>
          <w:szCs w:val="22"/>
        </w:rPr>
        <w:t>In conclusione: prestate molta cura alla vostra Regina. E’ il pezzo più potente del gioco degli scacchi!</w:t>
      </w:r>
    </w:p>
    <w:p w:rsidR="00C65667" w:rsidRDefault="00C65667">
      <w:pPr>
        <w:rPr>
          <w:rFonts w:ascii="Tahoma" w:hAnsi="Tahoma" w:cs="Tahoma"/>
          <w:sz w:val="22"/>
          <w:szCs w:val="22"/>
        </w:rPr>
      </w:pPr>
      <w:r>
        <w:rPr>
          <w:rFonts w:ascii="Tahoma" w:hAnsi="Tahoma" w:cs="Tahoma"/>
          <w:sz w:val="22"/>
          <w:szCs w:val="22"/>
        </w:rPr>
        <w:br w:type="page"/>
      </w:r>
    </w:p>
    <w:p w:rsidR="00C62419" w:rsidRPr="00C62419" w:rsidRDefault="00C62419" w:rsidP="00C65667">
      <w:pPr>
        <w:pStyle w:val="Titolo1"/>
        <w:spacing w:after="0"/>
        <w:jc w:val="center"/>
        <w:rPr>
          <w:rFonts w:ascii="Tahoma" w:hAnsi="Tahoma" w:cs="Tahoma"/>
          <w:b w:val="0"/>
          <w:smallCaps/>
          <w:sz w:val="28"/>
        </w:rPr>
      </w:pPr>
      <w:r w:rsidRPr="00C62419">
        <w:rPr>
          <w:rFonts w:ascii="Tahoma" w:hAnsi="Tahoma" w:cs="Tahoma"/>
          <w:smallCaps/>
          <w:sz w:val="28"/>
        </w:rPr>
        <w:lastRenderedPageBreak/>
        <w:t>Il cavallo</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Il cavallo è sicuramente il pezzo più originale del gioco degli scacchi, non fosse altro per il movimento alquanto curioso che lo contraddistingue.</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Non è facile dare una definizione che renda chiaro il movimento di questo pezzo. Si suole dire che il cavallo si muove formando una “L” di tre case, ma questa frase può far sorgere qualche dubbio. E’ più facile visualizzare il movimento che descriverlo!</w:t>
      </w:r>
    </w:p>
    <w:p w:rsidR="00CE3ADF" w:rsidRPr="00C62419" w:rsidRDefault="00187D06" w:rsidP="00053927">
      <w:pPr>
        <w:jc w:val="center"/>
        <w:rPr>
          <w:rFonts w:ascii="Tahoma" w:hAnsi="Tahoma" w:cs="Tahoma"/>
          <w:sz w:val="22"/>
        </w:rPr>
      </w:pPr>
      <w:r>
        <w:rPr>
          <w:rFonts w:ascii="Tahoma" w:hAnsi="Tahoma" w:cs="Tahoma"/>
          <w:noProof/>
          <w:sz w:val="22"/>
        </w:rPr>
        <w:drawing>
          <wp:inline distT="0" distB="0" distL="0" distR="0">
            <wp:extent cx="2952750" cy="29718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2750" cy="2971800"/>
                    </a:xfrm>
                    <a:prstGeom prst="rect">
                      <a:avLst/>
                    </a:prstGeom>
                  </pic:spPr>
                </pic:pic>
              </a:graphicData>
            </a:graphic>
          </wp:inline>
        </w:drawing>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Dalla casa a1 il cavallo bianco può raggiungere una delle due case seguendo idealmente il percorso indicato dalle due frecce (percorso che ricorda la lettera L) .</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In effetti per ciò che riguarda il movimento a noi interessa solo la casa di partenza e quella di arrivo del cavallo: le case che il cavallo percorre per raggiungere la casa di arrivo non ci devono interessare; un altro esempio ci renderà tutto più chiaro.</w:t>
      </w:r>
    </w:p>
    <w:p w:rsidR="00C62419" w:rsidRPr="00C62419" w:rsidRDefault="00000014" w:rsidP="00053927">
      <w:pPr>
        <w:jc w:val="center"/>
        <w:rPr>
          <w:rFonts w:ascii="Tahoma" w:hAnsi="Tahoma" w:cs="Tahoma"/>
          <w:sz w:val="22"/>
        </w:rPr>
      </w:pPr>
      <w:r>
        <w:rPr>
          <w:rFonts w:ascii="Tahoma" w:hAnsi="Tahoma" w:cs="Tahoma"/>
          <w:noProof/>
          <w:sz w:val="22"/>
        </w:rPr>
        <w:drawing>
          <wp:inline distT="0" distB="0" distL="0" distR="0">
            <wp:extent cx="2962275" cy="295275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2275" cy="2952750"/>
                    </a:xfrm>
                    <a:prstGeom prst="rect">
                      <a:avLst/>
                    </a:prstGeom>
                  </pic:spPr>
                </pic:pic>
              </a:graphicData>
            </a:graphic>
          </wp:inline>
        </w:drawing>
      </w:r>
    </w:p>
    <w:p w:rsidR="00C62419" w:rsidRPr="00C62419" w:rsidRDefault="00C62419" w:rsidP="00053927">
      <w:pPr>
        <w:jc w:val="both"/>
        <w:rPr>
          <w:rFonts w:ascii="Tahoma" w:hAnsi="Tahoma" w:cs="Tahoma"/>
          <w:bCs/>
          <w:kern w:val="32"/>
          <w:sz w:val="22"/>
          <w:szCs w:val="32"/>
        </w:rPr>
      </w:pPr>
    </w:p>
    <w:p w:rsidR="00C62419" w:rsidRPr="00C62419" w:rsidRDefault="00C62419" w:rsidP="00053927">
      <w:pPr>
        <w:jc w:val="both"/>
        <w:rPr>
          <w:rFonts w:ascii="Tahoma" w:hAnsi="Tahoma" w:cs="Tahoma"/>
          <w:bCs/>
          <w:kern w:val="32"/>
          <w:sz w:val="22"/>
          <w:szCs w:val="32"/>
        </w:rPr>
      </w:pPr>
      <w:r w:rsidRPr="00C62419">
        <w:rPr>
          <w:rFonts w:ascii="Tahoma" w:hAnsi="Tahoma" w:cs="Tahoma"/>
          <w:bCs/>
          <w:kern w:val="32"/>
          <w:sz w:val="22"/>
          <w:szCs w:val="32"/>
        </w:rPr>
        <w:t xml:space="preserve">Questo è un caso particolare, ma che rende bene l’idea: il cavallo nell’angolo è letteralmente circondato da pezzi amici e nemici e sembrerebbe rinchiuso senza una via d’uscita. In realtà le due </w:t>
      </w:r>
      <w:r w:rsidRPr="00C62419">
        <w:rPr>
          <w:rFonts w:ascii="Tahoma" w:hAnsi="Tahoma" w:cs="Tahoma"/>
          <w:bCs/>
          <w:kern w:val="32"/>
          <w:sz w:val="22"/>
          <w:szCs w:val="32"/>
        </w:rPr>
        <w:lastRenderedPageBreak/>
        <w:t>possibili case di arrivo del cavallo (f2 e la g3, indicate dalla stellina) sono libere e il cavallo, alla faccia di tutto e di tutti, può raggiungerle, saltando gli altri pezzi che intralciano il suo cammino. Se la casa di arrivo del cavallo è occupata, come al solito bisogna vedere se il pezzo che la occupa è amico o nemico: nel primo caso l’accesso è negato, nel secondo il cavallo può catturare il pezzo avversario, sistemandosi poi al suo posto.</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b/>
          <w:sz w:val="22"/>
        </w:rPr>
      </w:pPr>
      <w:r w:rsidRPr="00C62419">
        <w:rPr>
          <w:rFonts w:ascii="Tahoma" w:hAnsi="Tahoma" w:cs="Tahoma"/>
          <w:sz w:val="22"/>
        </w:rPr>
        <w:t xml:space="preserve">Un’altra caratteristica del cavallo, che ci permette anche di capire se stiamo eseguendo esattamente la mossa è la seguente: </w:t>
      </w:r>
      <w:r w:rsidRPr="00C62419">
        <w:rPr>
          <w:rFonts w:ascii="Tahoma" w:hAnsi="Tahoma" w:cs="Tahoma"/>
          <w:b/>
          <w:sz w:val="22"/>
        </w:rPr>
        <w:t>se la casa di partenza del cavallo è bianca quella di arrivo è nera (e viceversa).</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Anche il cavallo aumenta il suo raggio d’azione man mano che si avvicina al centro della scacchiera.</w:t>
      </w:r>
    </w:p>
    <w:p w:rsidR="00C62419" w:rsidRPr="00C62419" w:rsidRDefault="00000014" w:rsidP="00053927">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00014" w:rsidRDefault="00000014" w:rsidP="00053927">
      <w:pPr>
        <w:jc w:val="both"/>
        <w:rPr>
          <w:rFonts w:ascii="Tahoma" w:hAnsi="Tahoma" w:cs="Tahoma"/>
          <w:sz w:val="22"/>
        </w:rPr>
      </w:pPr>
    </w:p>
    <w:p w:rsidR="00C65667" w:rsidRDefault="00C62419" w:rsidP="00053927">
      <w:pPr>
        <w:jc w:val="both"/>
        <w:rPr>
          <w:rFonts w:ascii="Tahoma" w:hAnsi="Tahoma" w:cs="Tahoma"/>
          <w:sz w:val="22"/>
        </w:rPr>
      </w:pPr>
      <w:r w:rsidRPr="00C62419">
        <w:rPr>
          <w:rFonts w:ascii="Tahoma" w:hAnsi="Tahoma" w:cs="Tahoma"/>
          <w:sz w:val="22"/>
        </w:rPr>
        <w:t>Il suo movimento strambo lo rende particolarmente temibile in fase d’attacco: nel diagramma qui sopra è in grado di attaccare ben quattro pezzi senza essere minacciato da alcuno.</w:t>
      </w:r>
    </w:p>
    <w:p w:rsidR="00C65667" w:rsidRDefault="00C65667">
      <w:pPr>
        <w:rPr>
          <w:rFonts w:ascii="Tahoma" w:hAnsi="Tahoma" w:cs="Tahoma"/>
          <w:sz w:val="22"/>
        </w:rPr>
      </w:pPr>
      <w:r>
        <w:rPr>
          <w:rFonts w:ascii="Tahoma" w:hAnsi="Tahoma" w:cs="Tahoma"/>
          <w:sz w:val="22"/>
        </w:rPr>
        <w:br w:type="page"/>
      </w:r>
    </w:p>
    <w:p w:rsidR="00D86A4E" w:rsidRDefault="00D86A4E" w:rsidP="00C65667">
      <w:pPr>
        <w:pStyle w:val="Titolo1"/>
        <w:spacing w:after="0"/>
        <w:jc w:val="center"/>
        <w:rPr>
          <w:rFonts w:ascii="Tahoma" w:hAnsi="Tahoma" w:cs="Tahoma"/>
          <w:b w:val="0"/>
          <w:smallCaps/>
          <w:sz w:val="28"/>
        </w:rPr>
      </w:pPr>
      <w:r w:rsidRPr="00FF1BE1">
        <w:rPr>
          <w:rFonts w:ascii="Tahoma" w:hAnsi="Tahoma" w:cs="Tahoma"/>
          <w:smallCaps/>
          <w:sz w:val="28"/>
        </w:rPr>
        <w:lastRenderedPageBreak/>
        <w:t>Il pedone</w:t>
      </w:r>
    </w:p>
    <w:p w:rsidR="00D86A4E" w:rsidRPr="00FF1BE1" w:rsidRDefault="00D86A4E" w:rsidP="00053927">
      <w:pPr>
        <w:jc w:val="both"/>
        <w:rPr>
          <w:rFonts w:ascii="Tahoma" w:hAnsi="Tahoma" w:cs="Tahoma"/>
          <w:b/>
          <w:smallCaps/>
          <w:sz w:val="28"/>
        </w:rPr>
      </w:pPr>
    </w:p>
    <w:p w:rsidR="00D86A4E" w:rsidRDefault="00D86A4E" w:rsidP="00053927">
      <w:pPr>
        <w:jc w:val="both"/>
        <w:rPr>
          <w:rFonts w:ascii="Tahoma" w:hAnsi="Tahoma" w:cs="Tahoma"/>
          <w:sz w:val="22"/>
        </w:rPr>
      </w:pPr>
      <w:r>
        <w:rPr>
          <w:rFonts w:ascii="Tahoma" w:hAnsi="Tahoma" w:cs="Tahoma"/>
          <w:sz w:val="22"/>
        </w:rPr>
        <w:t>Il pedone rappresenta la fanteria dello schieramento: è colui che apre la breccia nelle fila nemiche e stabilisce degli avamposti nelle vicinanze del campo avversario.</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Ogni giocatore dispone all’inizio della partita di otto pedoni, schierati ordinatamente lungo la seconda traversa (quelli bianchi)  e sulla settima (quelli neri): quando in seguito si parlerà di </w:t>
      </w:r>
      <w:r w:rsidRPr="00FF1BE1">
        <w:rPr>
          <w:rFonts w:ascii="Tahoma" w:hAnsi="Tahoma" w:cs="Tahoma"/>
          <w:b/>
          <w:smallCaps/>
          <w:sz w:val="22"/>
        </w:rPr>
        <w:t>traversa iniziale</w:t>
      </w:r>
      <w:r>
        <w:rPr>
          <w:rFonts w:ascii="Tahoma" w:hAnsi="Tahoma" w:cs="Tahoma"/>
          <w:sz w:val="22"/>
        </w:rPr>
        <w:t xml:space="preserve"> di un pedone si deve far riferimento a quanto appena detto. Il diagramma qui sotto illustra il tutto.</w:t>
      </w:r>
    </w:p>
    <w:p w:rsidR="00D86A4E" w:rsidRDefault="00000014" w:rsidP="00053927">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00014" w:rsidRDefault="00000014"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Il pedone si muove lungo la colonna, ma a differenza dei pezzi fin qui analizzati ha delle limitazioni: infatti esso può spostarsi solo di una casa per volta, </w:t>
      </w:r>
      <w:r>
        <w:rPr>
          <w:rFonts w:ascii="Tahoma" w:hAnsi="Tahoma" w:cs="Tahoma"/>
          <w:b/>
          <w:sz w:val="22"/>
        </w:rPr>
        <w:t>tranne quando si trova sulla traversa iniziale; in quest’ultimo caso ha la scelta fra spostarsi di una o di due case.</w:t>
      </w:r>
      <w:r>
        <w:rPr>
          <w:rFonts w:ascii="Tahoma" w:hAnsi="Tahoma" w:cs="Tahoma"/>
          <w:sz w:val="22"/>
        </w:rPr>
        <w:t xml:space="preserve"> Inoltre una volta che è stato spinto non può tornare indietro.</w:t>
      </w:r>
    </w:p>
    <w:p w:rsidR="00D86A4E" w:rsidRDefault="00033EB8" w:rsidP="00053927">
      <w:pPr>
        <w:jc w:val="center"/>
        <w:rPr>
          <w:rFonts w:ascii="Tahoma" w:hAnsi="Tahoma" w:cs="Tahoma"/>
          <w:sz w:val="22"/>
        </w:rPr>
      </w:pPr>
      <w:r>
        <w:rPr>
          <w:rFonts w:ascii="Tahoma" w:hAnsi="Tahoma" w:cs="Tahoma"/>
          <w:noProof/>
          <w:sz w:val="22"/>
        </w:rPr>
        <w:drawing>
          <wp:inline distT="0" distB="0" distL="0" distR="0">
            <wp:extent cx="2952750" cy="2924175"/>
            <wp:effectExtent l="0" t="0" r="0" b="0"/>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2750" cy="2924175"/>
                    </a:xfrm>
                    <a:prstGeom prst="rect">
                      <a:avLst/>
                    </a:prstGeom>
                  </pic:spPr>
                </pic:pic>
              </a:graphicData>
            </a:graphic>
          </wp:inline>
        </w:drawing>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lastRenderedPageBreak/>
        <w:t>Come si può notare dal diagramma, il pedone bianco in a2 ha la scelta fra la casa a3 e la a4, mentre quello nero in a7 può spostarsi in a6 oppure in a5. Per contro i due pedoni in g3 e in g6 possono muoversi solo di un passo (g4 per il Bianco e g5 per il Nero).</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Ma come si comporta il pedone quando incontra un ostacolo lungo il suo cammino? In questo caso non esistono amici o nemici, in quanto se un pezzo si sistema nella casa davanti al pedone lo blocca inesorabilmente, impedendogli di proseguire la sua marcia.</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“E allora il pedone non può catturare nessun pezzo?” verrebbe da chiedersi. </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Le cose non stanno così; il punto è che il pedone, a differenza degli altri pezzi, non cattura i nemici lungo la direzione di marcia, ma solo </w:t>
      </w:r>
      <w:r>
        <w:rPr>
          <w:rFonts w:ascii="Tahoma" w:hAnsi="Tahoma" w:cs="Tahoma"/>
          <w:b/>
          <w:sz w:val="22"/>
        </w:rPr>
        <w:t>se questi vengono a trovarsi in una delle due case davanti al pedone ma poste in diagonale sulle colonne vicine</w:t>
      </w:r>
      <w:r>
        <w:rPr>
          <w:rFonts w:ascii="Tahoma" w:hAnsi="Tahoma" w:cs="Tahoma"/>
          <w:sz w:val="22"/>
        </w:rPr>
        <w:t xml:space="preserve">. </w:t>
      </w:r>
      <w:r>
        <w:rPr>
          <w:rFonts w:ascii="Tahoma" w:hAnsi="Tahoma" w:cs="Tahoma"/>
          <w:sz w:val="22"/>
          <w:szCs w:val="22"/>
        </w:rPr>
        <w:t>Da ricordare che la cattura avviene rimpiazzando il pedone (o il pezzo) catturato col pedone; a differenza della dama, negli scacchi il pedone non cattura saltando il pezzo e sistemandosi nella casa successiva, ma ne prende il posto sulla stessa casa</w:t>
      </w:r>
      <w:r>
        <w:t xml:space="preserve">.  </w:t>
      </w:r>
      <w:r>
        <w:rPr>
          <w:rFonts w:ascii="Tahoma" w:hAnsi="Tahoma" w:cs="Tahoma"/>
          <w:sz w:val="22"/>
        </w:rPr>
        <w:t>Ecco un esempio:</w:t>
      </w:r>
    </w:p>
    <w:p w:rsidR="00D86A4E" w:rsidRDefault="00033EB8" w:rsidP="00053927">
      <w:pPr>
        <w:jc w:val="center"/>
        <w:rPr>
          <w:rFonts w:ascii="Tahoma" w:hAnsi="Tahoma" w:cs="Tahoma"/>
          <w:sz w:val="22"/>
        </w:rPr>
      </w:pPr>
      <w:r>
        <w:rPr>
          <w:rFonts w:ascii="Tahoma" w:hAnsi="Tahoma" w:cs="Tahoma"/>
          <w:noProof/>
          <w:sz w:val="22"/>
        </w:rPr>
        <w:drawing>
          <wp:inline distT="0" distB="0" distL="0" distR="0">
            <wp:extent cx="2952750" cy="2962275"/>
            <wp:effectExtent l="0" t="0" r="0" b="0"/>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2750" cy="2962275"/>
                    </a:xfrm>
                    <a:prstGeom prst="rect">
                      <a:avLst/>
                    </a:prstGeom>
                  </pic:spPr>
                </pic:pic>
              </a:graphicData>
            </a:graphic>
          </wp:inline>
        </w:drawing>
      </w:r>
    </w:p>
    <w:p w:rsidR="00D86A4E" w:rsidRDefault="00D86A4E" w:rsidP="00053927">
      <w:pPr>
        <w:jc w:val="both"/>
      </w:pPr>
    </w:p>
    <w:p w:rsidR="00D86A4E" w:rsidRPr="00A57900" w:rsidRDefault="00D86A4E" w:rsidP="00053927">
      <w:pPr>
        <w:jc w:val="both"/>
        <w:rPr>
          <w:rFonts w:ascii="Tahoma" w:hAnsi="Tahoma"/>
          <w:sz w:val="22"/>
        </w:rPr>
      </w:pPr>
      <w:r w:rsidRPr="00A57900">
        <w:rPr>
          <w:rFonts w:ascii="Tahoma" w:hAnsi="Tahoma"/>
          <w:sz w:val="22"/>
        </w:rPr>
        <w:t xml:space="preserve">Concentriamo la nostra attenzione su i pedoni bianchi: quello in d4 è bloccato dal collega nero in d5 e non può muoversi, mentre il pedone bianco in e4 ha la casa libera davanti a se, quindi può avanzare di un passo - ma non solo! I due pedoni del nero si trovano proprio nelle case davanti al pedone bianco poste in diagonale e nelle colonne vicine, quindi è anche </w:t>
      </w:r>
      <w:r w:rsidRPr="00A57900">
        <w:rPr>
          <w:rFonts w:ascii="Tahoma" w:hAnsi="Tahoma"/>
          <w:b/>
          <w:sz w:val="22"/>
        </w:rPr>
        <w:t>possibile</w:t>
      </w:r>
      <w:r w:rsidRPr="00A57900">
        <w:rPr>
          <w:rFonts w:ascii="Tahoma" w:hAnsi="Tahoma"/>
          <w:sz w:val="22"/>
        </w:rPr>
        <w:t xml:space="preserve"> catturarne uno.</w:t>
      </w:r>
    </w:p>
    <w:p w:rsidR="00D86A4E" w:rsidRDefault="00D86A4E" w:rsidP="00053927">
      <w:pPr>
        <w:jc w:val="both"/>
      </w:pPr>
    </w:p>
    <w:p w:rsidR="00D86A4E" w:rsidRDefault="00D86A4E" w:rsidP="00053927">
      <w:pPr>
        <w:jc w:val="both"/>
        <w:rPr>
          <w:rFonts w:ascii="Tahoma" w:hAnsi="Tahoma" w:cs="Tahoma"/>
          <w:sz w:val="22"/>
        </w:rPr>
      </w:pPr>
      <w:r>
        <w:rPr>
          <w:rFonts w:ascii="Tahoma" w:hAnsi="Tahoma" w:cs="Tahoma"/>
          <w:sz w:val="22"/>
        </w:rPr>
        <w:t>Mettiamoci ora nei panni del Nero: tocca a lui muovere e possiamo subito notare che il pedone in d5 è bloccato dal collega bianco in d4, mentre quello in f5 ha campo libero davanti a se; entrambi comunque possono catturare il pedone bianco in e4.</w:t>
      </w:r>
    </w:p>
    <w:p w:rsidR="00D86A4E" w:rsidRDefault="00D86A4E" w:rsidP="00053927">
      <w:pPr>
        <w:jc w:val="both"/>
        <w:rPr>
          <w:rFonts w:ascii="Tahoma" w:hAnsi="Tahoma" w:cs="Tahoma"/>
          <w:noProof/>
          <w:sz w:val="22"/>
        </w:rPr>
      </w:pPr>
    </w:p>
    <w:p w:rsidR="00D86A4E" w:rsidRDefault="00D86A4E" w:rsidP="00053927">
      <w:pPr>
        <w:jc w:val="both"/>
        <w:rPr>
          <w:rFonts w:ascii="Tahoma" w:hAnsi="Tahoma" w:cs="Tahoma"/>
          <w:sz w:val="22"/>
        </w:rPr>
      </w:pPr>
      <w:r>
        <w:rPr>
          <w:rFonts w:ascii="Tahoma" w:hAnsi="Tahoma" w:cs="Tahoma"/>
          <w:sz w:val="22"/>
        </w:rPr>
        <w:t>Ma cosa succede quando il pedone, dopo aver abbandonato la traversa iniziale e aver percorso tutta la colonna, arriva alla fine di quest’ultima?</w:t>
      </w:r>
    </w:p>
    <w:p w:rsidR="00D86A4E" w:rsidRDefault="00033EB8" w:rsidP="00053927">
      <w:pPr>
        <w:jc w:val="center"/>
        <w:rPr>
          <w:rFonts w:ascii="Tahoma" w:hAnsi="Tahoma" w:cs="Tahoma"/>
          <w:sz w:val="22"/>
        </w:rPr>
      </w:pPr>
      <w:r>
        <w:rPr>
          <w:rFonts w:ascii="Tahoma" w:hAnsi="Tahoma" w:cs="Tahoma"/>
          <w:noProof/>
          <w:sz w:val="22"/>
        </w:rPr>
        <w:lastRenderedPageBreak/>
        <w:drawing>
          <wp:inline distT="0" distB="0" distL="0" distR="0">
            <wp:extent cx="2962275" cy="2971800"/>
            <wp:effectExtent l="0" t="0" r="0" b="0"/>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2275" cy="2971800"/>
                    </a:xfrm>
                    <a:prstGeom prst="rect">
                      <a:avLst/>
                    </a:prstGeom>
                  </pic:spPr>
                </pic:pic>
              </a:graphicData>
            </a:graphic>
          </wp:inline>
        </w:drawing>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In questo caso si suole dire che </w:t>
      </w:r>
      <w:r>
        <w:rPr>
          <w:rFonts w:ascii="Tahoma" w:hAnsi="Tahoma" w:cs="Tahoma"/>
          <w:b/>
          <w:bCs/>
          <w:sz w:val="22"/>
        </w:rPr>
        <w:t>il pedone</w:t>
      </w:r>
      <w:r>
        <w:rPr>
          <w:rFonts w:ascii="Tahoma" w:hAnsi="Tahoma" w:cs="Tahoma"/>
          <w:sz w:val="22"/>
        </w:rPr>
        <w:t xml:space="preserve"> </w:t>
      </w:r>
      <w:r>
        <w:rPr>
          <w:rFonts w:ascii="Tahoma" w:hAnsi="Tahoma" w:cs="Tahoma"/>
          <w:b/>
          <w:bCs/>
          <w:sz w:val="22"/>
        </w:rPr>
        <w:t>viene promosso</w:t>
      </w:r>
      <w:r>
        <w:rPr>
          <w:rFonts w:ascii="Tahoma" w:hAnsi="Tahoma" w:cs="Tahoma"/>
          <w:sz w:val="22"/>
        </w:rPr>
        <w:t xml:space="preserve">: come dopo una guerra i soldati più coraggiosi vengono decorati o passati di grado, anche i pedoni, raggiunta l’ultima traversa, vengono promossi; in questo caso il giocatore che promuove un pedone </w:t>
      </w:r>
      <w:r>
        <w:rPr>
          <w:rFonts w:ascii="Tahoma" w:hAnsi="Tahoma" w:cs="Tahoma"/>
          <w:b/>
          <w:bCs/>
          <w:sz w:val="22"/>
        </w:rPr>
        <w:t>ha il diritto di chiedere la sua sostituzione con un pezzo di maggior valore – un qualsiasi pezzo ad eccezione del Re</w:t>
      </w:r>
      <w:r>
        <w:rPr>
          <w:rFonts w:ascii="Tahoma" w:hAnsi="Tahoma" w:cs="Tahoma"/>
          <w:sz w:val="22"/>
        </w:rPr>
        <w:t>. Da sottolineare il fatto che se tutti gli otto pedoni che un giocatore ha a disposizione fossero promossi, potremmo ritrovarci sulla scacchiera con otto regine, otto torri, otto cavalli oppure otto alfieri!</w:t>
      </w:r>
    </w:p>
    <w:p w:rsidR="00D86A4E" w:rsidRDefault="00D86A4E" w:rsidP="00053927">
      <w:pPr>
        <w:jc w:val="both"/>
        <w:rPr>
          <w:rFonts w:ascii="Tahoma" w:hAnsi="Tahoma" w:cs="Tahoma"/>
          <w:sz w:val="22"/>
        </w:rPr>
      </w:pPr>
    </w:p>
    <w:p w:rsidR="00C65667" w:rsidRDefault="00D86A4E" w:rsidP="00053927">
      <w:pPr>
        <w:jc w:val="both"/>
        <w:rPr>
          <w:rFonts w:ascii="Tahoma" w:hAnsi="Tahoma" w:cs="Tahoma"/>
          <w:sz w:val="22"/>
        </w:rPr>
      </w:pPr>
      <w:r>
        <w:rPr>
          <w:rFonts w:ascii="Tahoma" w:hAnsi="Tahoma" w:cs="Tahoma"/>
          <w:sz w:val="22"/>
        </w:rPr>
        <w:t>Per il momento abbiamo finito con il pedone, ma ci ritorneremo più avanti in quanto non abbiamo ancora esaurito l’argomento!</w:t>
      </w:r>
    </w:p>
    <w:p w:rsidR="00C65667" w:rsidRDefault="00C65667">
      <w:pPr>
        <w:rPr>
          <w:rFonts w:ascii="Tahoma" w:hAnsi="Tahoma" w:cs="Tahoma"/>
          <w:sz w:val="22"/>
        </w:rPr>
      </w:pPr>
      <w:r>
        <w:rPr>
          <w:rFonts w:ascii="Tahoma" w:hAnsi="Tahoma" w:cs="Tahoma"/>
          <w:sz w:val="22"/>
        </w:rPr>
        <w:br w:type="page"/>
      </w:r>
    </w:p>
    <w:p w:rsidR="00D86A4E" w:rsidRPr="00CA0C29" w:rsidRDefault="00D86A4E" w:rsidP="00C65667">
      <w:pPr>
        <w:pStyle w:val="Titolo1"/>
        <w:spacing w:after="0"/>
        <w:jc w:val="center"/>
        <w:rPr>
          <w:rFonts w:ascii="Tahoma" w:hAnsi="Tahoma" w:cs="Tahoma"/>
          <w:b w:val="0"/>
          <w:bCs w:val="0"/>
          <w:smallCaps/>
          <w:sz w:val="28"/>
        </w:rPr>
      </w:pPr>
      <w:r w:rsidRPr="00CA0C29">
        <w:rPr>
          <w:rFonts w:ascii="Tahoma" w:hAnsi="Tahoma" w:cs="Tahoma"/>
          <w:smallCaps/>
          <w:sz w:val="28"/>
        </w:rPr>
        <w:lastRenderedPageBreak/>
        <w:t>Il Re</w:t>
      </w:r>
    </w:p>
    <w:p w:rsidR="00D86A4E" w:rsidRDefault="00D86A4E" w:rsidP="00053927">
      <w:pPr>
        <w:jc w:val="both"/>
        <w:rPr>
          <w:rFonts w:ascii="Tahoma" w:hAnsi="Tahoma" w:cs="Tahoma"/>
          <w:bCs/>
          <w:sz w:val="22"/>
        </w:rPr>
      </w:pPr>
    </w:p>
    <w:p w:rsidR="00D86A4E" w:rsidRDefault="00D86A4E" w:rsidP="00053927">
      <w:pPr>
        <w:jc w:val="both"/>
        <w:rPr>
          <w:rFonts w:ascii="Tahoma" w:hAnsi="Tahoma" w:cs="Tahoma"/>
          <w:b/>
          <w:bCs/>
          <w:sz w:val="22"/>
        </w:rPr>
      </w:pPr>
      <w:r>
        <w:rPr>
          <w:rFonts w:ascii="Tahoma" w:hAnsi="Tahoma" w:cs="Tahoma"/>
          <w:bCs/>
          <w:sz w:val="22"/>
        </w:rPr>
        <w:t>Il movimento del Re è alquanto semplice da spiegare: può spostarsi di una casa in tutte le direzioni. Una cosa importante da dire è che</w:t>
      </w:r>
      <w:r>
        <w:rPr>
          <w:rFonts w:ascii="Tahoma" w:hAnsi="Tahoma" w:cs="Tahoma"/>
          <w:b/>
          <w:bCs/>
          <w:sz w:val="22"/>
        </w:rPr>
        <w:t xml:space="preserve"> il Re è l’unico pezzo </w:t>
      </w:r>
      <w:r>
        <w:rPr>
          <w:rFonts w:ascii="Tahoma" w:hAnsi="Tahoma" w:cs="Tahoma"/>
          <w:b/>
          <w:bCs/>
          <w:sz w:val="22"/>
          <w:szCs w:val="22"/>
        </w:rPr>
        <w:t>che non può essere catturato</w:t>
      </w:r>
      <w:r>
        <w:rPr>
          <w:rFonts w:ascii="Tahoma" w:hAnsi="Tahoma" w:cs="Tahoma"/>
          <w:bCs/>
          <w:sz w:val="22"/>
        </w:rPr>
        <w:t>. Ciò vuol dire che quando giochiamo o osserviamo giocare una partita, sulla scacchiera devono esserci almeno i due Re, quello bianco e quello nero!</w:t>
      </w:r>
      <w:r>
        <w:rPr>
          <w:rFonts w:ascii="Tahoma" w:hAnsi="Tahoma" w:cs="Tahoma"/>
          <w:b/>
          <w:bCs/>
          <w:sz w:val="22"/>
        </w:rPr>
        <w:t xml:space="preserve"> </w:t>
      </w:r>
    </w:p>
    <w:p w:rsidR="00D86A4E" w:rsidRDefault="00D86A4E" w:rsidP="00053927">
      <w:pPr>
        <w:jc w:val="both"/>
        <w:rPr>
          <w:rFonts w:ascii="Tahoma" w:hAnsi="Tahoma" w:cs="Tahoma"/>
          <w:b/>
          <w:bCs/>
          <w:sz w:val="22"/>
        </w:rPr>
      </w:pPr>
    </w:p>
    <w:p w:rsidR="00D86A4E" w:rsidRDefault="00D86A4E" w:rsidP="00053927">
      <w:pPr>
        <w:jc w:val="both"/>
        <w:rPr>
          <w:rFonts w:ascii="Tahoma" w:hAnsi="Tahoma" w:cs="Tahoma"/>
          <w:sz w:val="22"/>
        </w:rPr>
      </w:pPr>
      <w:r>
        <w:rPr>
          <w:rFonts w:ascii="Tahoma" w:hAnsi="Tahoma" w:cs="Tahoma"/>
          <w:sz w:val="22"/>
        </w:rPr>
        <w:t xml:space="preserve">Ma come si comporta il Re se sulla casa dove vuole spostarsi c’è un ostacolo? Come per la gran parte dei pezzi che abbiamo visto, se sulla casa di arrivo vi è un pezzo amico non può raggiungerla, mentre bisogna fare una distinzione nel caso l’ostacolo sia un pezzo avversario. </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In quest’ultimo caso bisogna vedere se, una volta catturato il pezzo avversario, la casa dove si sistema il Re è controllata da un pezzo avversario: se la risposta è </w:t>
      </w:r>
      <w:r w:rsidRPr="0069767F">
        <w:rPr>
          <w:rFonts w:ascii="Tahoma" w:hAnsi="Tahoma" w:cs="Tahoma"/>
          <w:b/>
          <w:sz w:val="22"/>
        </w:rPr>
        <w:t>sì</w:t>
      </w:r>
      <w:r>
        <w:rPr>
          <w:rFonts w:ascii="Tahoma" w:hAnsi="Tahoma" w:cs="Tahoma"/>
          <w:sz w:val="22"/>
        </w:rPr>
        <w:t xml:space="preserve"> allora le regole del gioco impediscono al Re di eseguire tale mossa, se è </w:t>
      </w:r>
      <w:r w:rsidRPr="0069767F">
        <w:rPr>
          <w:rFonts w:ascii="Tahoma" w:hAnsi="Tahoma" w:cs="Tahoma"/>
          <w:b/>
          <w:sz w:val="22"/>
        </w:rPr>
        <w:t>no</w:t>
      </w:r>
      <w:r>
        <w:rPr>
          <w:rFonts w:ascii="Tahoma" w:hAnsi="Tahoma" w:cs="Tahoma"/>
          <w:sz w:val="22"/>
        </w:rPr>
        <w:t xml:space="preserve"> invece può catturare il pezzo e prenderne il posto.</w:t>
      </w:r>
    </w:p>
    <w:p w:rsidR="00D86A4E" w:rsidRDefault="001953E4" w:rsidP="00053927">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53E4" w:rsidRDefault="001953E4" w:rsidP="00053927">
      <w:pPr>
        <w:jc w:val="both"/>
        <w:rPr>
          <w:rFonts w:ascii="Tahoma" w:hAnsi="Tahoma" w:cs="Tahoma"/>
          <w:sz w:val="22"/>
        </w:rPr>
      </w:pPr>
    </w:p>
    <w:p w:rsidR="00C65667" w:rsidRDefault="00D86A4E" w:rsidP="00053927">
      <w:pPr>
        <w:jc w:val="both"/>
        <w:rPr>
          <w:rFonts w:ascii="Tahoma" w:hAnsi="Tahoma" w:cs="Tahoma"/>
          <w:sz w:val="22"/>
        </w:rPr>
      </w:pPr>
      <w:r>
        <w:rPr>
          <w:rFonts w:ascii="Tahoma" w:hAnsi="Tahoma" w:cs="Tahoma"/>
          <w:sz w:val="22"/>
        </w:rPr>
        <w:t>Nel diagramma qui sopra, il Re Bianco quale torre può catturare? Entrambe sono nel raggio d’azione del monarca, ma mentre la torre in g3 (quella più in basso) può essere catturata senza problemi, l’altra</w:t>
      </w:r>
      <w:r w:rsidR="001953E4">
        <w:rPr>
          <w:rFonts w:ascii="Tahoma" w:hAnsi="Tahoma" w:cs="Tahoma"/>
          <w:sz w:val="22"/>
        </w:rPr>
        <w:t xml:space="preserve"> invece</w:t>
      </w:r>
      <w:r w:rsidR="00C65667">
        <w:rPr>
          <w:rFonts w:ascii="Tahoma" w:hAnsi="Tahoma" w:cs="Tahoma"/>
          <w:sz w:val="22"/>
        </w:rPr>
        <w:t>…</w:t>
      </w:r>
    </w:p>
    <w:p w:rsidR="00C65667" w:rsidRDefault="00C65667">
      <w:pPr>
        <w:rPr>
          <w:rFonts w:ascii="Tahoma" w:hAnsi="Tahoma" w:cs="Tahoma"/>
          <w:sz w:val="22"/>
        </w:rPr>
      </w:pPr>
      <w:r>
        <w:rPr>
          <w:rFonts w:ascii="Tahoma" w:hAnsi="Tahoma" w:cs="Tahoma"/>
          <w:sz w:val="22"/>
        </w:rPr>
        <w:br w:type="page"/>
      </w:r>
    </w:p>
    <w:p w:rsidR="00D86A4E" w:rsidRPr="00CA0C29" w:rsidRDefault="00D86A4E" w:rsidP="00C65667">
      <w:pPr>
        <w:pStyle w:val="Titolo1"/>
        <w:spacing w:after="0"/>
        <w:jc w:val="center"/>
        <w:rPr>
          <w:rFonts w:ascii="Tahoma" w:hAnsi="Tahoma" w:cs="Tahoma"/>
          <w:b w:val="0"/>
          <w:bCs w:val="0"/>
          <w:smallCaps/>
          <w:sz w:val="28"/>
        </w:rPr>
      </w:pPr>
      <w:r w:rsidRPr="00CA0C29">
        <w:rPr>
          <w:rFonts w:ascii="Tahoma" w:hAnsi="Tahoma" w:cs="Tahoma"/>
          <w:smallCaps/>
          <w:sz w:val="28"/>
        </w:rPr>
        <w:lastRenderedPageBreak/>
        <w:t>Scacco al Re</w:t>
      </w:r>
    </w:p>
    <w:p w:rsidR="00D86A4E" w:rsidRPr="002F6420" w:rsidRDefault="00D86A4E" w:rsidP="00053927">
      <w:pPr>
        <w:jc w:val="both"/>
        <w:rPr>
          <w:rFonts w:ascii="Tahoma" w:hAnsi="Tahoma" w:cs="Tahoma"/>
          <w:bCs/>
          <w:smallCaps/>
          <w:sz w:val="28"/>
        </w:rPr>
      </w:pPr>
    </w:p>
    <w:p w:rsidR="00D86A4E" w:rsidRDefault="00D86A4E" w:rsidP="00053927">
      <w:pPr>
        <w:jc w:val="both"/>
        <w:rPr>
          <w:rFonts w:ascii="Tahoma" w:hAnsi="Tahoma" w:cs="Tahoma"/>
          <w:sz w:val="22"/>
        </w:rPr>
      </w:pPr>
      <w:r>
        <w:rPr>
          <w:rFonts w:ascii="Tahoma" w:hAnsi="Tahoma" w:cs="Tahoma"/>
          <w:sz w:val="22"/>
        </w:rPr>
        <w:t>Prima è stato detto che il Re è l’unico pezzo della scacchiera che non può essere catturato: adesso cerchiamo di chiarire meglio il concetto.</w:t>
      </w:r>
    </w:p>
    <w:p w:rsidR="00D86A4E" w:rsidRDefault="001953E4" w:rsidP="00053927">
      <w:pPr>
        <w:jc w:val="center"/>
        <w:rPr>
          <w:rFonts w:ascii="Tahoma" w:hAnsi="Tahoma" w:cs="Tahoma"/>
          <w:sz w:val="22"/>
        </w:rPr>
      </w:pPr>
      <w:r>
        <w:rPr>
          <w:rFonts w:ascii="Tahoma" w:hAnsi="Tahoma" w:cs="Tahoma"/>
          <w:noProof/>
          <w:sz w:val="22"/>
        </w:rPr>
        <w:drawing>
          <wp:inline distT="0" distB="0" distL="0" distR="0">
            <wp:extent cx="2952750" cy="2971800"/>
            <wp:effectExtent l="0" t="0" r="0" b="0"/>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2750" cy="2971800"/>
                    </a:xfrm>
                    <a:prstGeom prst="rect">
                      <a:avLst/>
                    </a:prstGeom>
                  </pic:spPr>
                </pic:pic>
              </a:graphicData>
            </a:graphic>
          </wp:inline>
        </w:drawing>
      </w:r>
    </w:p>
    <w:p w:rsidR="00D86A4E" w:rsidRDefault="00D86A4E" w:rsidP="00675370">
      <w:pPr>
        <w:spacing w:before="120"/>
        <w:jc w:val="center"/>
        <w:rPr>
          <w:rFonts w:ascii="Tahoma" w:hAnsi="Tahoma" w:cs="Tahoma"/>
          <w:smallCaps/>
          <w:sz w:val="22"/>
        </w:rPr>
      </w:pPr>
      <w:r>
        <w:rPr>
          <w:rFonts w:ascii="Tahoma" w:hAnsi="Tahoma" w:cs="Tahoma"/>
          <w:smallCaps/>
          <w:sz w:val="22"/>
        </w:rPr>
        <w:t>Scacco al Re: la torre bianca sulla prima</w:t>
      </w:r>
    </w:p>
    <w:p w:rsidR="00D86A4E" w:rsidRDefault="00D86A4E" w:rsidP="00053927">
      <w:pPr>
        <w:jc w:val="center"/>
        <w:rPr>
          <w:rFonts w:ascii="Tahoma" w:hAnsi="Tahoma" w:cs="Tahoma"/>
          <w:sz w:val="22"/>
        </w:rPr>
      </w:pPr>
      <w:r>
        <w:rPr>
          <w:rFonts w:ascii="Tahoma" w:hAnsi="Tahoma" w:cs="Tahoma"/>
          <w:smallCaps/>
          <w:sz w:val="22"/>
        </w:rPr>
        <w:t>traversa si sposta sull’ottava</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szCs w:val="22"/>
        </w:rPr>
      </w:pPr>
      <w:r>
        <w:rPr>
          <w:rFonts w:ascii="Tahoma" w:hAnsi="Tahoma" w:cs="Tahoma"/>
          <w:sz w:val="22"/>
          <w:szCs w:val="22"/>
        </w:rPr>
        <w:t>Nella posizione qui sopra raffigurata supponiamo che sia al Bianco la mossa; egli decide di spostare la torre dalla casa h1 alla casa h8 (linea tratteggiata). Eseguita questa mossa, ci accorgiamo che la stessa torre minaccia di catturare il Re nero (linea piena).</w:t>
      </w:r>
    </w:p>
    <w:p w:rsidR="00D86A4E" w:rsidRDefault="00D86A4E" w:rsidP="00053927">
      <w:pPr>
        <w:jc w:val="both"/>
        <w:rPr>
          <w:rFonts w:ascii="Tahoma" w:hAnsi="Tahoma" w:cs="Tahoma"/>
          <w:sz w:val="22"/>
          <w:szCs w:val="22"/>
        </w:rPr>
      </w:pPr>
    </w:p>
    <w:p w:rsidR="00D86A4E" w:rsidRDefault="00D86A4E" w:rsidP="00053927">
      <w:pPr>
        <w:jc w:val="both"/>
        <w:rPr>
          <w:rFonts w:ascii="Tahoma" w:hAnsi="Tahoma" w:cs="Tahoma"/>
          <w:sz w:val="22"/>
          <w:szCs w:val="22"/>
        </w:rPr>
      </w:pPr>
      <w:r>
        <w:rPr>
          <w:rFonts w:ascii="Tahoma" w:hAnsi="Tahoma" w:cs="Tahoma"/>
          <w:sz w:val="22"/>
          <w:szCs w:val="22"/>
        </w:rPr>
        <w:t xml:space="preserve">Adesso tocca al Nero muovere; supponiamo che non si accorga della minaccia al suo Re e intenda muovere invece il pedone. Può farlo? </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La risposta è </w:t>
      </w:r>
      <w:r w:rsidRPr="002F6420">
        <w:rPr>
          <w:rFonts w:ascii="Tahoma" w:hAnsi="Tahoma" w:cs="Tahoma"/>
          <w:b/>
          <w:sz w:val="22"/>
        </w:rPr>
        <w:t>no</w:t>
      </w:r>
      <w:r>
        <w:rPr>
          <w:rFonts w:ascii="Tahoma" w:hAnsi="Tahoma" w:cs="Tahoma"/>
          <w:sz w:val="22"/>
        </w:rPr>
        <w:t>! Per evitare un simile caso, il regolamento prevede che nel momento in cui un pezzo minaccia il Re nemico, il giocatore deve avvertire l’avversario dicendo “</w:t>
      </w:r>
      <w:r w:rsidRPr="002F6420">
        <w:rPr>
          <w:rFonts w:ascii="Tahoma" w:hAnsi="Tahoma" w:cs="Tahoma"/>
          <w:b/>
          <w:smallCaps/>
          <w:sz w:val="22"/>
        </w:rPr>
        <w:t>Scacco al Re</w:t>
      </w:r>
      <w:r>
        <w:rPr>
          <w:rFonts w:ascii="Tahoma" w:hAnsi="Tahoma" w:cs="Tahoma"/>
          <w:sz w:val="22"/>
        </w:rPr>
        <w:t>” (oppure solo “</w:t>
      </w:r>
      <w:r w:rsidRPr="002F6420">
        <w:rPr>
          <w:rFonts w:ascii="Tahoma" w:hAnsi="Tahoma" w:cs="Tahoma"/>
          <w:b/>
          <w:smallCaps/>
          <w:sz w:val="22"/>
        </w:rPr>
        <w:t>Scacco</w:t>
      </w:r>
      <w:r>
        <w:rPr>
          <w:rFonts w:ascii="Tahoma" w:hAnsi="Tahoma" w:cs="Tahoma"/>
          <w:sz w:val="22"/>
        </w:rPr>
        <w:t>”)</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Dobbiamo ricordare che </w:t>
      </w:r>
      <w:r w:rsidRPr="007B6AFB">
        <w:rPr>
          <w:rFonts w:ascii="Tahoma" w:hAnsi="Tahoma" w:cs="Tahoma"/>
          <w:b/>
          <w:sz w:val="22"/>
        </w:rPr>
        <w:t xml:space="preserve">il regolamento impedisce a un giocatore di lasciare in presa o mettere volontariamente in posizione di scacco il proprio Re. </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Torniamo alla posizione lasciata in sospeso in precedenza:</w:t>
      </w:r>
    </w:p>
    <w:p w:rsidR="00D86A4E" w:rsidRDefault="001953E4" w:rsidP="00053927">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53E4" w:rsidRDefault="001953E4"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Avevamo visto che il Re può tranquillamente catturare la Torre in g3; riguardo alla Torre in e5 invece non è possibile effettuare la cattura, in quanto se ciò avvenisse il Re </w:t>
      </w:r>
      <w:r>
        <w:rPr>
          <w:rFonts w:ascii="Tahoma" w:hAnsi="Tahoma" w:cs="Tahoma"/>
          <w:spacing w:val="-2"/>
          <w:sz w:val="22"/>
          <w:szCs w:val="22"/>
        </w:rPr>
        <w:t xml:space="preserve">Bianco verrebbe a mettersi </w:t>
      </w:r>
      <w:r>
        <w:rPr>
          <w:rFonts w:ascii="Tahoma" w:hAnsi="Tahoma" w:cs="Tahoma"/>
          <w:b/>
          <w:sz w:val="22"/>
          <w:szCs w:val="22"/>
        </w:rPr>
        <w:t>volontariamente</w:t>
      </w:r>
      <w:r>
        <w:rPr>
          <w:rFonts w:ascii="Tahoma" w:hAnsi="Tahoma" w:cs="Tahoma"/>
          <w:sz w:val="22"/>
        </w:rPr>
        <w:t xml:space="preserve"> in una posizione di Scacco al Re (l’alfiere nero lo potrebbe catturare). Quindi lo Scacco al Re non è altro che una minaccia portata al monarca da un qualsiasi pezzo avversario.</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Una volta avvertito della minaccia, il Re deve sottrarsi alle grinfie del pezzo avversario; la cosa più semplice da fare è spostarsi in una casa non controllata da pezzi nemici. Ma esistono altre soluzioni.</w:t>
      </w:r>
    </w:p>
    <w:p w:rsidR="00D86A4E" w:rsidRDefault="001953E4" w:rsidP="00053927">
      <w:pPr>
        <w:jc w:val="center"/>
        <w:rPr>
          <w:rFonts w:ascii="Tahoma" w:hAnsi="Tahoma" w:cs="Tahoma"/>
          <w:sz w:val="22"/>
        </w:rPr>
      </w:pPr>
      <w:r>
        <w:rPr>
          <w:rFonts w:ascii="Tahoma" w:hAnsi="Tahoma" w:cs="Tahoma"/>
          <w:noProof/>
          <w:sz w:val="22"/>
        </w:rPr>
        <w:drawing>
          <wp:inline distT="0" distB="0" distL="0" distR="0">
            <wp:extent cx="2952750" cy="2962275"/>
            <wp:effectExtent l="0" t="0" r="0" b="0"/>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2750" cy="2962275"/>
                    </a:xfrm>
                    <a:prstGeom prst="rect">
                      <a:avLst/>
                    </a:prstGeom>
                  </pic:spPr>
                </pic:pic>
              </a:graphicData>
            </a:graphic>
          </wp:inline>
        </w:drawing>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In questa posizione, lo scacco di alfiere può essere eliminato anche spostando la torre sulla casa d5 (linea tratteggiata). Ma c’è una soluzione ancora migliore: la torre può catturare l’alfiere, risolvendo ogni problema!</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Ricapitolando: ci sono tre possibili modi di sottrarsi da una Scacco al Re</w:t>
      </w:r>
    </w:p>
    <w:p w:rsidR="00D86A4E" w:rsidRDefault="00D86A4E" w:rsidP="00053927">
      <w:pPr>
        <w:jc w:val="both"/>
        <w:rPr>
          <w:rFonts w:ascii="Tahoma" w:hAnsi="Tahoma" w:cs="Tahoma"/>
          <w:sz w:val="22"/>
        </w:rPr>
      </w:pPr>
    </w:p>
    <w:p w:rsidR="00D86A4E" w:rsidRDefault="00D86A4E" w:rsidP="00053927">
      <w:pPr>
        <w:jc w:val="both"/>
        <w:rPr>
          <w:rFonts w:ascii="Tahoma" w:hAnsi="Tahoma" w:cs="Tahoma"/>
          <w:b/>
          <w:smallCaps/>
          <w:sz w:val="22"/>
          <w:szCs w:val="22"/>
        </w:rPr>
      </w:pPr>
      <w:r w:rsidRPr="007B6AFB">
        <w:rPr>
          <w:rFonts w:ascii="Tahoma" w:hAnsi="Tahoma" w:cs="Tahoma"/>
          <w:b/>
          <w:smallCaps/>
          <w:sz w:val="22"/>
          <w:szCs w:val="22"/>
        </w:rPr>
        <w:t>1. Spostare il Re in una casa non controllata da un pezzo avversario</w:t>
      </w:r>
    </w:p>
    <w:p w:rsidR="00D86A4E" w:rsidRPr="007B6AFB" w:rsidRDefault="00D86A4E" w:rsidP="00053927">
      <w:pPr>
        <w:jc w:val="both"/>
        <w:rPr>
          <w:rFonts w:ascii="Tahoma" w:hAnsi="Tahoma" w:cs="Tahoma"/>
          <w:b/>
          <w:smallCaps/>
          <w:sz w:val="22"/>
          <w:szCs w:val="22"/>
        </w:rPr>
      </w:pPr>
    </w:p>
    <w:p w:rsidR="00D86A4E" w:rsidRDefault="00D86A4E" w:rsidP="00053927">
      <w:pPr>
        <w:jc w:val="both"/>
        <w:rPr>
          <w:rFonts w:ascii="Tahoma" w:hAnsi="Tahoma" w:cs="Tahoma"/>
          <w:b/>
          <w:smallCaps/>
          <w:sz w:val="22"/>
          <w:szCs w:val="22"/>
        </w:rPr>
      </w:pPr>
      <w:r w:rsidRPr="007B6AFB">
        <w:rPr>
          <w:rFonts w:ascii="Tahoma" w:hAnsi="Tahoma" w:cs="Tahoma"/>
          <w:b/>
          <w:smallCaps/>
          <w:sz w:val="22"/>
          <w:szCs w:val="22"/>
        </w:rPr>
        <w:t>2. Interporre un pezzo tra il pezzo attaccante e il Re</w:t>
      </w:r>
    </w:p>
    <w:p w:rsidR="00D86A4E" w:rsidRPr="007B6AFB" w:rsidRDefault="00D86A4E" w:rsidP="00053927">
      <w:pPr>
        <w:jc w:val="both"/>
        <w:rPr>
          <w:rFonts w:ascii="Tahoma" w:hAnsi="Tahoma" w:cs="Tahoma"/>
          <w:b/>
          <w:smallCaps/>
          <w:sz w:val="22"/>
          <w:szCs w:val="22"/>
        </w:rPr>
      </w:pPr>
    </w:p>
    <w:p w:rsidR="00D86A4E" w:rsidRPr="007B6AFB" w:rsidRDefault="00D86A4E" w:rsidP="00053927">
      <w:pPr>
        <w:jc w:val="both"/>
        <w:rPr>
          <w:rFonts w:ascii="Tahoma" w:hAnsi="Tahoma" w:cs="Tahoma"/>
          <w:b/>
          <w:smallCaps/>
          <w:sz w:val="22"/>
          <w:szCs w:val="22"/>
        </w:rPr>
      </w:pPr>
      <w:r w:rsidRPr="007B6AFB">
        <w:rPr>
          <w:rFonts w:ascii="Tahoma" w:hAnsi="Tahoma" w:cs="Tahoma"/>
          <w:b/>
          <w:smallCaps/>
          <w:sz w:val="22"/>
          <w:szCs w:val="22"/>
        </w:rPr>
        <w:t xml:space="preserve">3. </w:t>
      </w:r>
      <w:r>
        <w:rPr>
          <w:rFonts w:ascii="Tahoma" w:hAnsi="Tahoma" w:cs="Tahoma"/>
          <w:b/>
          <w:smallCaps/>
          <w:sz w:val="22"/>
          <w:szCs w:val="22"/>
        </w:rPr>
        <w:t>Eliminare (se possibile</w:t>
      </w:r>
      <w:r w:rsidRPr="007B6AFB">
        <w:rPr>
          <w:rFonts w:ascii="Tahoma" w:hAnsi="Tahoma" w:cs="Tahoma"/>
          <w:b/>
          <w:smallCaps/>
          <w:sz w:val="22"/>
          <w:szCs w:val="22"/>
        </w:rPr>
        <w:t>) il pezzo attaccante</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E cosa succede in una situazione tipo quella raffigurata dal diagramma qui sotto?</w:t>
      </w:r>
    </w:p>
    <w:p w:rsidR="00C65667" w:rsidRDefault="002640E2" w:rsidP="00053927">
      <w:pPr>
        <w:jc w:val="center"/>
        <w:rPr>
          <w:rFonts w:ascii="Tahoma" w:hAnsi="Tahoma" w:cs="Tahoma"/>
          <w:sz w:val="22"/>
        </w:rPr>
      </w:pPr>
      <w:r>
        <w:rPr>
          <w:rFonts w:ascii="Tahoma" w:hAnsi="Tahoma" w:cs="Tahoma"/>
          <w:noProof/>
          <w:sz w:val="22"/>
        </w:rPr>
        <w:drawing>
          <wp:inline distT="0" distB="0" distL="0" distR="0">
            <wp:extent cx="2962275" cy="2962275"/>
            <wp:effectExtent l="0" t="0" r="0" b="0"/>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rsidR="00C65667" w:rsidRDefault="00C65667">
      <w:pPr>
        <w:rPr>
          <w:rFonts w:ascii="Tahoma" w:hAnsi="Tahoma" w:cs="Tahoma"/>
          <w:sz w:val="22"/>
        </w:rPr>
      </w:pPr>
      <w:r>
        <w:rPr>
          <w:rFonts w:ascii="Tahoma" w:hAnsi="Tahoma" w:cs="Tahoma"/>
          <w:sz w:val="22"/>
        </w:rPr>
        <w:br w:type="page"/>
      </w:r>
    </w:p>
    <w:p w:rsidR="00D86A4E" w:rsidRPr="009C1C37" w:rsidRDefault="00D86A4E" w:rsidP="00C65667">
      <w:pPr>
        <w:pStyle w:val="Titolo1"/>
        <w:spacing w:after="0"/>
        <w:jc w:val="center"/>
        <w:rPr>
          <w:rFonts w:ascii="Tahoma" w:hAnsi="Tahoma" w:cs="Tahoma"/>
          <w:b w:val="0"/>
          <w:smallCaps/>
          <w:sz w:val="28"/>
        </w:rPr>
      </w:pPr>
      <w:r w:rsidRPr="009C1C37">
        <w:rPr>
          <w:rFonts w:ascii="Tahoma" w:hAnsi="Tahoma" w:cs="Tahoma"/>
          <w:smallCaps/>
          <w:sz w:val="28"/>
        </w:rPr>
        <w:lastRenderedPageBreak/>
        <w:t>Scacco Matto</w:t>
      </w:r>
    </w:p>
    <w:p w:rsidR="00D86A4E" w:rsidRDefault="00D86A4E" w:rsidP="00053927">
      <w:pPr>
        <w:jc w:val="both"/>
        <w:rPr>
          <w:b/>
          <w:bCs/>
          <w:color w:val="0000FF"/>
          <w:u w:val="single"/>
        </w:rPr>
      </w:pPr>
    </w:p>
    <w:p w:rsidR="00D86A4E" w:rsidRDefault="00D86A4E" w:rsidP="00053927">
      <w:pPr>
        <w:jc w:val="both"/>
        <w:rPr>
          <w:rFonts w:ascii="Tahoma" w:hAnsi="Tahoma" w:cs="Tahoma"/>
          <w:sz w:val="22"/>
          <w:szCs w:val="22"/>
        </w:rPr>
      </w:pPr>
      <w:r>
        <w:rPr>
          <w:rFonts w:ascii="Tahoma" w:hAnsi="Tahoma" w:cs="Tahoma"/>
          <w:sz w:val="22"/>
          <w:szCs w:val="22"/>
        </w:rPr>
        <w:t>Guardiamo il diagramma qui sopra: il Re nero è minacciato dalla Torre (scacco al Re) quindi deve cercare di sottrarsi alla minaccia; il problema è che le possibili case di fuga o sono inaccessibili (vedi le due case dove ci sono i pedoni neri) o sono sotto il controllo della Torre (la casa b8). Cosa succede in questo caso?</w:t>
      </w:r>
    </w:p>
    <w:p w:rsidR="00D86A4E" w:rsidRDefault="00D86A4E" w:rsidP="00053927">
      <w:pPr>
        <w:jc w:val="both"/>
        <w:rPr>
          <w:rFonts w:ascii="Tahoma" w:hAnsi="Tahoma" w:cs="Tahoma"/>
          <w:sz w:val="22"/>
          <w:szCs w:val="22"/>
        </w:rPr>
      </w:pPr>
    </w:p>
    <w:p w:rsidR="00D1742C" w:rsidRDefault="00D1742C" w:rsidP="00053927">
      <w:pPr>
        <w:jc w:val="both"/>
        <w:rPr>
          <w:rFonts w:ascii="Tahoma" w:hAnsi="Tahoma" w:cs="Tahoma"/>
          <w:sz w:val="22"/>
          <w:szCs w:val="22"/>
        </w:rPr>
      </w:pPr>
    </w:p>
    <w:p w:rsidR="00D86A4E" w:rsidRDefault="00D86A4E" w:rsidP="00053927">
      <w:pPr>
        <w:jc w:val="both"/>
        <w:rPr>
          <w:rFonts w:ascii="Tahoma" w:hAnsi="Tahoma" w:cs="Tahoma"/>
          <w:sz w:val="22"/>
          <w:szCs w:val="22"/>
        </w:rPr>
      </w:pPr>
      <w:r>
        <w:rPr>
          <w:rFonts w:ascii="Tahoma" w:hAnsi="Tahoma" w:cs="Tahoma"/>
          <w:sz w:val="22"/>
          <w:szCs w:val="22"/>
        </w:rPr>
        <w:t>Questa particolare situazione rappresenta una posizione di “</w:t>
      </w:r>
      <w:r w:rsidRPr="009C1C37">
        <w:rPr>
          <w:rFonts w:ascii="Tahoma" w:hAnsi="Tahoma" w:cs="Tahoma"/>
          <w:b/>
          <w:bCs/>
          <w:smallCaps/>
          <w:sz w:val="22"/>
          <w:szCs w:val="22"/>
        </w:rPr>
        <w:t>Scacco Matto</w:t>
      </w:r>
      <w:r>
        <w:rPr>
          <w:rFonts w:ascii="Tahoma" w:hAnsi="Tahoma" w:cs="Tahoma"/>
          <w:bCs/>
          <w:sz w:val="22"/>
          <w:szCs w:val="22"/>
        </w:rPr>
        <w:t>”</w:t>
      </w:r>
      <w:r>
        <w:rPr>
          <w:rFonts w:ascii="Tahoma" w:hAnsi="Tahoma" w:cs="Tahoma"/>
          <w:sz w:val="22"/>
          <w:szCs w:val="22"/>
        </w:rPr>
        <w:t>; il Re è minacciato e non è in grado di sottrarsi alla minaccia. In questo caso la partita finisce con la vittoria del Bianco, il quale deve annunciare all’avversario: “Scacco Matto”</w:t>
      </w:r>
    </w:p>
    <w:p w:rsidR="00D86A4E" w:rsidRDefault="00D86A4E" w:rsidP="00053927">
      <w:pPr>
        <w:jc w:val="both"/>
        <w:rPr>
          <w:rFonts w:ascii="Tahoma" w:hAnsi="Tahoma" w:cs="Tahoma"/>
          <w:sz w:val="22"/>
          <w:szCs w:val="22"/>
        </w:rPr>
      </w:pPr>
    </w:p>
    <w:p w:rsidR="00D86A4E" w:rsidRDefault="00D86A4E" w:rsidP="00053927">
      <w:pPr>
        <w:jc w:val="both"/>
        <w:rPr>
          <w:rFonts w:ascii="Tahoma" w:hAnsi="Tahoma" w:cs="Tahoma"/>
          <w:b/>
          <w:bCs/>
          <w:sz w:val="22"/>
          <w:szCs w:val="22"/>
          <w:u w:val="single"/>
        </w:rPr>
      </w:pPr>
      <w:r>
        <w:rPr>
          <w:rFonts w:ascii="Tahoma" w:hAnsi="Tahoma" w:cs="Tahoma"/>
          <w:sz w:val="22"/>
          <w:szCs w:val="22"/>
        </w:rPr>
        <w:t xml:space="preserve">Quindi affinché esista una posizione di </w:t>
      </w:r>
      <w:r w:rsidRPr="009C1C37">
        <w:rPr>
          <w:rFonts w:ascii="Tahoma" w:hAnsi="Tahoma" w:cs="Tahoma"/>
          <w:b/>
          <w:bCs/>
          <w:smallCaps/>
          <w:sz w:val="22"/>
          <w:szCs w:val="22"/>
        </w:rPr>
        <w:t>Scacco Matto</w:t>
      </w:r>
      <w:r w:rsidRPr="009C1C37">
        <w:rPr>
          <w:rFonts w:ascii="Tahoma" w:hAnsi="Tahoma" w:cs="Tahoma"/>
          <w:bCs/>
          <w:smallCaps/>
          <w:sz w:val="22"/>
          <w:szCs w:val="22"/>
        </w:rPr>
        <w:t>,</w:t>
      </w:r>
      <w:r>
        <w:rPr>
          <w:rFonts w:ascii="Tahoma" w:hAnsi="Tahoma" w:cs="Tahoma"/>
          <w:sz w:val="22"/>
          <w:szCs w:val="22"/>
        </w:rPr>
        <w:t xml:space="preserve"> sulla scacchiera </w:t>
      </w:r>
      <w:r>
        <w:rPr>
          <w:rFonts w:ascii="Tahoma" w:hAnsi="Tahoma" w:cs="Tahoma"/>
          <w:b/>
          <w:bCs/>
          <w:sz w:val="22"/>
          <w:szCs w:val="22"/>
          <w:u w:val="single"/>
        </w:rPr>
        <w:t xml:space="preserve">devono verificarsi contemporaneamente due condizioni: </w:t>
      </w:r>
    </w:p>
    <w:p w:rsidR="00D86A4E" w:rsidRDefault="00D86A4E" w:rsidP="00053927">
      <w:pPr>
        <w:jc w:val="both"/>
        <w:rPr>
          <w:rFonts w:ascii="Tahoma" w:hAnsi="Tahoma" w:cs="Tahoma"/>
          <w:sz w:val="22"/>
          <w:szCs w:val="22"/>
        </w:rPr>
      </w:pPr>
    </w:p>
    <w:p w:rsidR="00D86A4E" w:rsidRDefault="00D86A4E" w:rsidP="00053927">
      <w:pPr>
        <w:jc w:val="both"/>
        <w:rPr>
          <w:rFonts w:ascii="Tahoma" w:hAnsi="Tahoma" w:cs="Tahoma"/>
          <w:b/>
          <w:smallCaps/>
          <w:sz w:val="22"/>
          <w:szCs w:val="22"/>
        </w:rPr>
      </w:pPr>
    </w:p>
    <w:p w:rsidR="00D86A4E" w:rsidRDefault="00D86A4E" w:rsidP="00053927">
      <w:pPr>
        <w:jc w:val="both"/>
        <w:rPr>
          <w:rFonts w:ascii="Tahoma" w:hAnsi="Tahoma" w:cs="Tahoma"/>
          <w:b/>
          <w:smallCaps/>
          <w:sz w:val="22"/>
          <w:szCs w:val="22"/>
        </w:rPr>
      </w:pPr>
      <w:r w:rsidRPr="009C1C37">
        <w:rPr>
          <w:rFonts w:ascii="Tahoma" w:hAnsi="Tahoma" w:cs="Tahoma"/>
          <w:b/>
          <w:smallCaps/>
          <w:sz w:val="22"/>
          <w:szCs w:val="22"/>
        </w:rPr>
        <w:t>1. Ci deve e</w:t>
      </w:r>
      <w:r>
        <w:rPr>
          <w:rFonts w:ascii="Tahoma" w:hAnsi="Tahoma" w:cs="Tahoma"/>
          <w:b/>
          <w:smallCaps/>
          <w:sz w:val="22"/>
          <w:szCs w:val="22"/>
        </w:rPr>
        <w:t>ssere una posi</w:t>
      </w:r>
      <w:r w:rsidRPr="009C1C37">
        <w:rPr>
          <w:rFonts w:ascii="Tahoma" w:hAnsi="Tahoma" w:cs="Tahoma"/>
          <w:b/>
          <w:smallCaps/>
          <w:sz w:val="22"/>
          <w:szCs w:val="22"/>
        </w:rPr>
        <w:t>zione di  Scacco al Re</w:t>
      </w:r>
    </w:p>
    <w:p w:rsidR="00D86A4E" w:rsidRPr="009C1C37" w:rsidRDefault="00D86A4E" w:rsidP="00053927">
      <w:pPr>
        <w:jc w:val="both"/>
        <w:rPr>
          <w:rFonts w:ascii="Tahoma" w:hAnsi="Tahoma" w:cs="Tahoma"/>
          <w:b/>
          <w:smallCaps/>
          <w:sz w:val="22"/>
          <w:szCs w:val="22"/>
        </w:rPr>
      </w:pPr>
    </w:p>
    <w:p w:rsidR="00D86A4E" w:rsidRPr="009C1C37" w:rsidRDefault="00D86A4E" w:rsidP="00053927">
      <w:pPr>
        <w:jc w:val="both"/>
        <w:rPr>
          <w:rFonts w:ascii="Tahoma" w:hAnsi="Tahoma" w:cs="Tahoma"/>
          <w:b/>
          <w:smallCaps/>
          <w:sz w:val="22"/>
          <w:szCs w:val="22"/>
        </w:rPr>
      </w:pPr>
      <w:r w:rsidRPr="009C1C37">
        <w:rPr>
          <w:rFonts w:ascii="Tahoma" w:hAnsi="Tahoma" w:cs="Tahoma"/>
          <w:b/>
          <w:smallCaps/>
          <w:sz w:val="22"/>
          <w:szCs w:val="22"/>
        </w:rPr>
        <w:t>2. Il Re non deve essere in grado di sottrarsi alla minaccia.</w:t>
      </w:r>
    </w:p>
    <w:p w:rsidR="00D86A4E" w:rsidRDefault="00D86A4E" w:rsidP="00053927">
      <w:pPr>
        <w:jc w:val="both"/>
        <w:rPr>
          <w:rFonts w:ascii="Tahoma" w:hAnsi="Tahoma" w:cs="Tahoma"/>
          <w:sz w:val="22"/>
          <w:szCs w:val="22"/>
        </w:rPr>
      </w:pPr>
    </w:p>
    <w:p w:rsidR="00D86A4E" w:rsidRDefault="00D86A4E" w:rsidP="00053927">
      <w:pPr>
        <w:jc w:val="both"/>
        <w:rPr>
          <w:rFonts w:ascii="Tahoma" w:hAnsi="Tahoma" w:cs="Tahoma"/>
          <w:sz w:val="22"/>
          <w:szCs w:val="22"/>
        </w:rPr>
      </w:pPr>
      <w:r>
        <w:rPr>
          <w:rFonts w:ascii="Tahoma" w:hAnsi="Tahoma" w:cs="Tahoma"/>
          <w:sz w:val="22"/>
          <w:szCs w:val="22"/>
        </w:rPr>
        <w:t>Naturalmente lo scacco matto è il fine ultimo della partita a scacchi: tutte le strategie e le tattiche dei giocatori si concentrano sul come dare scacco matto all’avversario.</w:t>
      </w:r>
    </w:p>
    <w:p w:rsidR="00D86A4E" w:rsidRDefault="002640E2" w:rsidP="00053927">
      <w:pPr>
        <w:jc w:val="center"/>
        <w:rPr>
          <w:rFonts w:ascii="Tahoma" w:hAnsi="Tahoma" w:cs="Tahoma"/>
          <w:noProof/>
          <w:sz w:val="22"/>
          <w:szCs w:val="22"/>
        </w:rPr>
      </w:pPr>
      <w:r>
        <w:rPr>
          <w:rFonts w:ascii="Tahoma" w:hAnsi="Tahoma" w:cs="Tahoma"/>
          <w:noProof/>
          <w:sz w:val="22"/>
          <w:szCs w:val="22"/>
        </w:rPr>
        <w:drawing>
          <wp:inline distT="0" distB="0" distL="0" distR="0">
            <wp:extent cx="2962275" cy="2952750"/>
            <wp:effectExtent l="0" t="0" r="0" b="0"/>
            <wp:docPr id="31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2275" cy="2952750"/>
                    </a:xfrm>
                    <a:prstGeom prst="rect">
                      <a:avLst/>
                    </a:prstGeom>
                  </pic:spPr>
                </pic:pic>
              </a:graphicData>
            </a:graphic>
          </wp:inline>
        </w:drawing>
      </w:r>
    </w:p>
    <w:p w:rsidR="00D86A4E" w:rsidRDefault="00D86A4E" w:rsidP="00053927">
      <w:pPr>
        <w:jc w:val="both"/>
        <w:rPr>
          <w:rFonts w:ascii="Tahoma" w:hAnsi="Tahoma" w:cs="Tahoma"/>
          <w:noProof/>
          <w:sz w:val="22"/>
          <w:szCs w:val="22"/>
        </w:rPr>
      </w:pPr>
    </w:p>
    <w:p w:rsidR="00D86A4E" w:rsidRDefault="00D86A4E" w:rsidP="00053927">
      <w:pPr>
        <w:jc w:val="both"/>
        <w:rPr>
          <w:rFonts w:ascii="Tahoma" w:hAnsi="Tahoma" w:cs="Tahoma"/>
          <w:sz w:val="22"/>
          <w:szCs w:val="22"/>
        </w:rPr>
      </w:pPr>
      <w:r>
        <w:rPr>
          <w:rFonts w:ascii="Tahoma" w:hAnsi="Tahoma" w:cs="Tahoma"/>
          <w:noProof/>
          <w:sz w:val="22"/>
          <w:szCs w:val="22"/>
        </w:rPr>
        <w:t>Nella posizione del diagramma, i</w:t>
      </w:r>
      <w:r>
        <w:rPr>
          <w:rFonts w:ascii="Tahoma" w:hAnsi="Tahoma" w:cs="Tahoma"/>
          <w:sz w:val="22"/>
          <w:szCs w:val="22"/>
        </w:rPr>
        <w:t>l Re nero è sotto scacco della Regina bianca in g2, ma non riesce a sottrarsi alla minaccia; infatti la casa b8 è controllata dall’alfiere in f4, mentre la casa a7 è sotto il controllo del Re avversario - SCACCO MATTO!</w:t>
      </w:r>
    </w:p>
    <w:p w:rsidR="00D86A4E" w:rsidRDefault="00D86A4E" w:rsidP="00053927">
      <w:pPr>
        <w:jc w:val="both"/>
        <w:rPr>
          <w:rFonts w:ascii="Tahoma" w:hAnsi="Tahoma" w:cs="Tahoma"/>
          <w:sz w:val="22"/>
          <w:szCs w:val="22"/>
        </w:rPr>
      </w:pPr>
    </w:p>
    <w:p w:rsidR="00D86A4E" w:rsidRDefault="00D86A4E" w:rsidP="00053927">
      <w:pPr>
        <w:jc w:val="both"/>
        <w:rPr>
          <w:rFonts w:ascii="Tahoma" w:hAnsi="Tahoma" w:cs="Tahoma"/>
          <w:sz w:val="22"/>
          <w:szCs w:val="22"/>
        </w:rPr>
      </w:pPr>
      <w:r>
        <w:rPr>
          <w:rFonts w:ascii="Tahoma" w:hAnsi="Tahoma" w:cs="Tahoma"/>
          <w:sz w:val="22"/>
          <w:szCs w:val="22"/>
        </w:rPr>
        <w:t>Adesso esaminiamo la posizione qui sotto:</w:t>
      </w:r>
    </w:p>
    <w:p w:rsidR="00D86A4E" w:rsidRDefault="002640E2" w:rsidP="00053927">
      <w:pPr>
        <w:jc w:val="center"/>
        <w:rPr>
          <w:rFonts w:ascii="Tahoma" w:hAnsi="Tahoma" w:cs="Tahoma"/>
          <w:sz w:val="22"/>
          <w:szCs w:val="22"/>
        </w:rPr>
      </w:pPr>
      <w:r>
        <w:rPr>
          <w:rFonts w:ascii="Tahoma" w:hAnsi="Tahoma" w:cs="Tahoma"/>
          <w:noProof/>
          <w:sz w:val="22"/>
          <w:szCs w:val="22"/>
        </w:rPr>
        <w:lastRenderedPageBreak/>
        <w:drawing>
          <wp:inline distT="0" distB="0" distL="0" distR="0">
            <wp:extent cx="3048000" cy="3048000"/>
            <wp:effectExtent l="0" t="0" r="0" b="0"/>
            <wp:docPr id="31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640E2" w:rsidRDefault="002640E2" w:rsidP="00053927">
      <w:pPr>
        <w:jc w:val="both"/>
        <w:rPr>
          <w:rFonts w:ascii="Tahoma" w:hAnsi="Tahoma" w:cs="Tahoma"/>
          <w:sz w:val="22"/>
          <w:szCs w:val="22"/>
        </w:rPr>
      </w:pPr>
    </w:p>
    <w:p w:rsidR="00C65667" w:rsidRDefault="00D86A4E" w:rsidP="00053927">
      <w:pPr>
        <w:jc w:val="both"/>
        <w:rPr>
          <w:rFonts w:ascii="Tahoma" w:hAnsi="Tahoma" w:cs="Tahoma"/>
          <w:sz w:val="22"/>
          <w:szCs w:val="22"/>
        </w:rPr>
      </w:pPr>
      <w:r>
        <w:rPr>
          <w:rFonts w:ascii="Tahoma" w:hAnsi="Tahoma" w:cs="Tahoma"/>
          <w:sz w:val="22"/>
          <w:szCs w:val="22"/>
        </w:rPr>
        <w:t>Rispetto al diagramma precedente manca solo la regina bianca: supponiamo che la mossa sia al Nero. E’ questa una posizione di scacco matto?</w:t>
      </w:r>
    </w:p>
    <w:p w:rsidR="00C65667" w:rsidRDefault="00C65667">
      <w:pPr>
        <w:rPr>
          <w:rFonts w:ascii="Tahoma" w:hAnsi="Tahoma" w:cs="Tahoma"/>
          <w:sz w:val="22"/>
          <w:szCs w:val="22"/>
        </w:rPr>
      </w:pPr>
      <w:r>
        <w:rPr>
          <w:rFonts w:ascii="Tahoma" w:hAnsi="Tahoma" w:cs="Tahoma"/>
          <w:sz w:val="22"/>
          <w:szCs w:val="22"/>
        </w:rPr>
        <w:br w:type="page"/>
      </w:r>
    </w:p>
    <w:p w:rsidR="00AF5E5A" w:rsidRPr="00FB783E" w:rsidRDefault="00AF5E5A" w:rsidP="00C65667">
      <w:pPr>
        <w:pStyle w:val="Titolo1"/>
        <w:spacing w:after="0"/>
        <w:jc w:val="center"/>
        <w:rPr>
          <w:rFonts w:ascii="Tahoma" w:hAnsi="Tahoma" w:cs="Tahoma"/>
          <w:b w:val="0"/>
          <w:bCs w:val="0"/>
          <w:smallCaps/>
          <w:szCs w:val="28"/>
        </w:rPr>
      </w:pPr>
      <w:r w:rsidRPr="00FB783E">
        <w:rPr>
          <w:rFonts w:ascii="Tahoma" w:hAnsi="Tahoma" w:cs="Tahoma"/>
          <w:smallCaps/>
          <w:szCs w:val="28"/>
        </w:rPr>
        <w:lastRenderedPageBreak/>
        <w:t xml:space="preserve">Lo </w:t>
      </w:r>
      <w:r w:rsidRPr="00A57900">
        <w:rPr>
          <w:rFonts w:ascii="Tahoma" w:hAnsi="Tahoma" w:cs="Tahoma"/>
          <w:smallCaps/>
          <w:sz w:val="28"/>
          <w:szCs w:val="28"/>
        </w:rPr>
        <w:t>Stallo</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Guardiamo con attenzione il diagramma qui sotto: tocca al Nero muovere.</w:t>
      </w:r>
    </w:p>
    <w:p w:rsidR="00AF5E5A" w:rsidRDefault="002640E2" w:rsidP="00053927">
      <w:pPr>
        <w:jc w:val="center"/>
        <w:rPr>
          <w:rFonts w:ascii="Tahoma" w:hAnsi="Tahoma" w:cs="Tahoma"/>
          <w:sz w:val="22"/>
          <w:szCs w:val="22"/>
        </w:rPr>
      </w:pPr>
      <w:r>
        <w:rPr>
          <w:rFonts w:ascii="Tahoma" w:hAnsi="Tahoma" w:cs="Tahoma"/>
          <w:noProof/>
          <w:sz w:val="22"/>
          <w:szCs w:val="22"/>
        </w:rPr>
        <w:drawing>
          <wp:inline distT="0" distB="0" distL="0" distR="0">
            <wp:extent cx="2962275" cy="2971800"/>
            <wp:effectExtent l="0" t="0" r="0" b="0"/>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2275" cy="2971800"/>
                    </a:xfrm>
                    <a:prstGeom prst="rect">
                      <a:avLst/>
                    </a:prstGeom>
                  </pic:spPr>
                </pic:pic>
              </a:graphicData>
            </a:graphic>
          </wp:inline>
        </w:drawing>
      </w:r>
    </w:p>
    <w:p w:rsidR="00FB783E" w:rsidRDefault="00FB783E"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A prima vista sembrerebbe che </w:t>
      </w:r>
      <w:r w:rsidR="00FB783E">
        <w:rPr>
          <w:rFonts w:ascii="Tahoma" w:hAnsi="Tahoma" w:cs="Tahoma"/>
          <w:sz w:val="22"/>
          <w:szCs w:val="22"/>
        </w:rPr>
        <w:t>la posizione illustrata sia proprio</w:t>
      </w:r>
      <w:r>
        <w:rPr>
          <w:rFonts w:ascii="Tahoma" w:hAnsi="Tahoma" w:cs="Tahoma"/>
          <w:sz w:val="22"/>
          <w:szCs w:val="22"/>
        </w:rPr>
        <w:t xml:space="preserve"> scacco matto. In effetti il Re non si può muovere in nessuna direzione, visto che ogni casa dove potrebbe spostarsi è controllata da un pezzo avversario.</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Tuttavia, se andiamo a rileggere la definizione di scacco matto, notiamo che in questa posizione manca un elemento importante: è vero che il Re Nero non può spostarsi, ma in questo preciso istante il monarca non si trova in una posizione di </w:t>
      </w:r>
      <w:r w:rsidR="0069767F">
        <w:rPr>
          <w:rFonts w:ascii="Tahoma" w:hAnsi="Tahoma" w:cs="Tahoma"/>
          <w:sz w:val="22"/>
          <w:szCs w:val="22"/>
        </w:rPr>
        <w:t>Scacco al Re</w:t>
      </w:r>
      <w:r>
        <w:rPr>
          <w:rFonts w:ascii="Tahoma" w:hAnsi="Tahoma" w:cs="Tahoma"/>
          <w:sz w:val="22"/>
          <w:szCs w:val="22"/>
        </w:rPr>
        <w:t>!</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In questa posizione il Nero, che deve muovere, si trova in una situazione particolare:</w:t>
      </w:r>
      <w:r w:rsidR="0069767F">
        <w:rPr>
          <w:rFonts w:ascii="Tahoma" w:hAnsi="Tahoma" w:cs="Tahoma"/>
          <w:sz w:val="22"/>
          <w:szCs w:val="22"/>
        </w:rPr>
        <w:t xml:space="preserve"> </w:t>
      </w:r>
      <w:r w:rsidR="0069767F" w:rsidRPr="00FB3BA1">
        <w:rPr>
          <w:rFonts w:ascii="Tahoma" w:hAnsi="Tahoma" w:cs="Tahoma"/>
          <w:b/>
          <w:sz w:val="22"/>
          <w:szCs w:val="22"/>
        </w:rPr>
        <w:t>non può eseguire alcuna mossa legale</w:t>
      </w:r>
      <w:r>
        <w:rPr>
          <w:rFonts w:ascii="Tahoma" w:hAnsi="Tahoma" w:cs="Tahoma"/>
          <w:sz w:val="22"/>
          <w:szCs w:val="22"/>
        </w:rPr>
        <w:t xml:space="preserve">, visto che il regolamento </w:t>
      </w:r>
      <w:r>
        <w:rPr>
          <w:rFonts w:ascii="Tahoma" w:hAnsi="Tahoma" w:cs="Tahoma"/>
          <w:b/>
          <w:sz w:val="22"/>
          <w:szCs w:val="22"/>
        </w:rPr>
        <w:t>impedisce</w:t>
      </w:r>
      <w:r>
        <w:rPr>
          <w:rFonts w:ascii="Tahoma" w:hAnsi="Tahoma" w:cs="Tahoma"/>
          <w:sz w:val="22"/>
          <w:szCs w:val="22"/>
        </w:rPr>
        <w:t xml:space="preserve"> a un giocatore di mettere </w:t>
      </w:r>
      <w:r>
        <w:rPr>
          <w:rFonts w:ascii="Tahoma" w:hAnsi="Tahoma" w:cs="Tahoma"/>
          <w:b/>
          <w:sz w:val="22"/>
          <w:szCs w:val="22"/>
        </w:rPr>
        <w:t>volontariamente</w:t>
      </w:r>
      <w:r w:rsidR="0069767F">
        <w:rPr>
          <w:rFonts w:ascii="Tahoma" w:hAnsi="Tahoma" w:cs="Tahoma"/>
          <w:sz w:val="22"/>
          <w:szCs w:val="22"/>
        </w:rPr>
        <w:t xml:space="preserve"> il proprio Re sotto scacco</w:t>
      </w:r>
      <w:r>
        <w:rPr>
          <w:rFonts w:ascii="Tahoma" w:hAnsi="Tahoma" w:cs="Tahoma"/>
          <w:sz w:val="22"/>
          <w:szCs w:val="22"/>
        </w:rPr>
        <w:t>.</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Questa particolare posizione viene definita “</w:t>
      </w:r>
      <w:r w:rsidR="0069767F" w:rsidRPr="00FB783E">
        <w:rPr>
          <w:rFonts w:ascii="Tahoma" w:hAnsi="Tahoma" w:cs="Tahoma"/>
          <w:b/>
          <w:smallCaps/>
          <w:sz w:val="22"/>
          <w:szCs w:val="22"/>
        </w:rPr>
        <w:t>S</w:t>
      </w:r>
      <w:r w:rsidRPr="00FB783E">
        <w:rPr>
          <w:rFonts w:ascii="Tahoma" w:hAnsi="Tahoma" w:cs="Tahoma"/>
          <w:b/>
          <w:smallCaps/>
          <w:sz w:val="22"/>
          <w:szCs w:val="22"/>
        </w:rPr>
        <w:t>tallo</w:t>
      </w:r>
      <w:r>
        <w:rPr>
          <w:rFonts w:ascii="Tahoma" w:hAnsi="Tahoma" w:cs="Tahoma"/>
          <w:sz w:val="22"/>
          <w:szCs w:val="22"/>
        </w:rPr>
        <w:t>” e permet</w:t>
      </w:r>
      <w:r w:rsidR="00FB3BA1">
        <w:rPr>
          <w:rFonts w:ascii="Tahoma" w:hAnsi="Tahoma" w:cs="Tahoma"/>
          <w:sz w:val="22"/>
          <w:szCs w:val="22"/>
        </w:rPr>
        <w:t>te al giocatore in svantaggio (in questo caso il Nero</w:t>
      </w:r>
      <w:r>
        <w:rPr>
          <w:rFonts w:ascii="Tahoma" w:hAnsi="Tahoma" w:cs="Tahoma"/>
          <w:sz w:val="22"/>
          <w:szCs w:val="22"/>
        </w:rPr>
        <w:t>) di pareggiare la partita.</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b/>
          <w:sz w:val="22"/>
          <w:szCs w:val="22"/>
        </w:rPr>
      </w:pPr>
      <w:r>
        <w:rPr>
          <w:rFonts w:ascii="Tahoma" w:hAnsi="Tahoma" w:cs="Tahoma"/>
          <w:sz w:val="22"/>
          <w:szCs w:val="22"/>
        </w:rPr>
        <w:t xml:space="preserve">Ricapitolando: </w:t>
      </w:r>
      <w:r>
        <w:rPr>
          <w:rFonts w:ascii="Tahoma" w:hAnsi="Tahoma" w:cs="Tahoma"/>
          <w:b/>
          <w:sz w:val="22"/>
          <w:szCs w:val="22"/>
        </w:rPr>
        <w:t>la posizione di stallo si verifica quando il giocatore che deve muovere non ha mosse legali a disposizione e non si trova in una posizione di scacco al Re.</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Valutiamo adesso la posizione del prossimo diagramma:</w:t>
      </w:r>
    </w:p>
    <w:p w:rsidR="00AF5E5A" w:rsidRDefault="002640E2" w:rsidP="00053927">
      <w:pPr>
        <w:jc w:val="center"/>
      </w:pPr>
      <w:r>
        <w:rPr>
          <w:noProof/>
        </w:rPr>
        <w:lastRenderedPageBreak/>
        <w:drawing>
          <wp:inline distT="0" distB="0" distL="0" distR="0">
            <wp:extent cx="2952750" cy="2952750"/>
            <wp:effectExtent l="0" t="0" r="0" b="0"/>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p>
    <w:p w:rsidR="00FB3BA1" w:rsidRDefault="00FB3BA1"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La mossa è ancora al Nero: ancora una volta il Re non si trova sotto scacco e non può muoversi senza cadere sotto scacco. Ma c’è una differenza sostanziale: il Nero dispone anche di un pedone! In questo caso quindi eg</w:t>
      </w:r>
      <w:r w:rsidR="0069767F">
        <w:rPr>
          <w:rFonts w:ascii="Tahoma" w:hAnsi="Tahoma" w:cs="Tahoma"/>
          <w:sz w:val="22"/>
          <w:szCs w:val="22"/>
        </w:rPr>
        <w:t>li dispone ancora di una mossa legale</w:t>
      </w:r>
      <w:r>
        <w:rPr>
          <w:rFonts w:ascii="Tahoma" w:hAnsi="Tahoma" w:cs="Tahoma"/>
          <w:sz w:val="22"/>
          <w:szCs w:val="22"/>
        </w:rPr>
        <w:t>: può catturare</w:t>
      </w:r>
      <w:r w:rsidR="00147471">
        <w:rPr>
          <w:rFonts w:ascii="Tahoma" w:hAnsi="Tahoma" w:cs="Tahoma"/>
          <w:sz w:val="22"/>
          <w:szCs w:val="22"/>
        </w:rPr>
        <w:t xml:space="preserve"> il pedone bianco e questa circostanza</w:t>
      </w:r>
      <w:r>
        <w:rPr>
          <w:rFonts w:ascii="Tahoma" w:hAnsi="Tahoma" w:cs="Tahoma"/>
          <w:sz w:val="22"/>
          <w:szCs w:val="22"/>
        </w:rPr>
        <w:t xml:space="preserve"> gli impedisce di chiedere la posizione di stallo e di pareggiare la partita.</w:t>
      </w:r>
    </w:p>
    <w:p w:rsidR="00AF5E5A" w:rsidRDefault="007B02B4" w:rsidP="00053927">
      <w:pPr>
        <w:jc w:val="center"/>
        <w:rPr>
          <w:rFonts w:ascii="Tahoma" w:hAnsi="Tahoma" w:cs="Tahoma"/>
          <w:sz w:val="22"/>
          <w:szCs w:val="22"/>
        </w:rPr>
      </w:pPr>
      <w:r>
        <w:rPr>
          <w:rFonts w:ascii="Tahoma" w:hAnsi="Tahoma" w:cs="Tahoma"/>
          <w:noProof/>
          <w:sz w:val="22"/>
          <w:szCs w:val="22"/>
        </w:rPr>
        <w:drawing>
          <wp:inline distT="0" distB="0" distL="0" distR="0">
            <wp:extent cx="2962275" cy="2962275"/>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rsidR="00147471" w:rsidRDefault="00147471" w:rsidP="00053927">
      <w:pPr>
        <w:jc w:val="both"/>
        <w:rPr>
          <w:rFonts w:ascii="Tahoma" w:hAnsi="Tahoma" w:cs="Tahoma"/>
          <w:sz w:val="22"/>
          <w:szCs w:val="22"/>
        </w:rPr>
      </w:pPr>
    </w:p>
    <w:p w:rsidR="00347344" w:rsidRDefault="00AF5E5A" w:rsidP="00053927">
      <w:pPr>
        <w:jc w:val="both"/>
        <w:rPr>
          <w:rFonts w:ascii="Tahoma" w:hAnsi="Tahoma" w:cs="Tahoma"/>
          <w:sz w:val="22"/>
          <w:szCs w:val="22"/>
        </w:rPr>
      </w:pPr>
      <w:r>
        <w:rPr>
          <w:rFonts w:ascii="Tahoma" w:hAnsi="Tahoma" w:cs="Tahoma"/>
          <w:sz w:val="22"/>
          <w:szCs w:val="22"/>
        </w:rPr>
        <w:t>Ecco un caso di come lo stallo può aiutare un giocatore in difficoltà. Il Bianco, che si trova in svantaggio materiale decisivo, ha appena dato uno scacco al Re con la Torre ponendola in presa del pedone nero in d3. Ora se il Re volesse sottrarsi allo scacco spostandosi sulla co</w:t>
      </w:r>
      <w:r w:rsidR="00147471">
        <w:rPr>
          <w:rFonts w:ascii="Tahoma" w:hAnsi="Tahoma" w:cs="Tahoma"/>
          <w:sz w:val="22"/>
          <w:szCs w:val="22"/>
        </w:rPr>
        <w:t>lonna “f” (in f3 o f4, frecce tratteggiate</w:t>
      </w:r>
      <w:r>
        <w:rPr>
          <w:rFonts w:ascii="Tahoma" w:hAnsi="Tahoma" w:cs="Tahoma"/>
          <w:sz w:val="22"/>
          <w:szCs w:val="22"/>
        </w:rPr>
        <w:t>) u</w:t>
      </w:r>
      <w:r w:rsidR="00147471">
        <w:rPr>
          <w:rFonts w:ascii="Tahoma" w:hAnsi="Tahoma" w:cs="Tahoma"/>
          <w:sz w:val="22"/>
          <w:szCs w:val="22"/>
        </w:rPr>
        <w:t>n altro scacco di Torre in f2 (vedi freccia</w:t>
      </w:r>
      <w:r>
        <w:rPr>
          <w:rFonts w:ascii="Tahoma" w:hAnsi="Tahoma" w:cs="Tahoma"/>
          <w:sz w:val="22"/>
          <w:szCs w:val="22"/>
        </w:rPr>
        <w:t>) permetterebbe al Bianco di guadagnare la Torre nera in f8, così al Nero non resta che catturare il pezzo col pedone, ma creando sulla scacchiera una posizione di stallo!</w:t>
      </w:r>
    </w:p>
    <w:p w:rsidR="00347344" w:rsidRDefault="00347344">
      <w:pPr>
        <w:rPr>
          <w:rFonts w:ascii="Tahoma" w:hAnsi="Tahoma" w:cs="Tahoma"/>
          <w:sz w:val="22"/>
          <w:szCs w:val="22"/>
        </w:rPr>
      </w:pPr>
      <w:r>
        <w:rPr>
          <w:rFonts w:ascii="Tahoma" w:hAnsi="Tahoma" w:cs="Tahoma"/>
          <w:sz w:val="22"/>
          <w:szCs w:val="22"/>
        </w:rPr>
        <w:br w:type="page"/>
      </w:r>
    </w:p>
    <w:p w:rsidR="00AF5E5A" w:rsidRPr="001962D1" w:rsidRDefault="00AF5E5A" w:rsidP="00347344">
      <w:pPr>
        <w:pStyle w:val="Titolo1"/>
        <w:spacing w:after="0"/>
        <w:jc w:val="center"/>
        <w:rPr>
          <w:rFonts w:ascii="Tahoma" w:hAnsi="Tahoma"/>
          <w:b w:val="0"/>
          <w:bCs w:val="0"/>
          <w:smallCaps/>
          <w:sz w:val="28"/>
        </w:rPr>
      </w:pPr>
      <w:r w:rsidRPr="001962D1">
        <w:rPr>
          <w:rFonts w:ascii="Tahoma" w:hAnsi="Tahoma"/>
          <w:smallCaps/>
          <w:sz w:val="28"/>
        </w:rPr>
        <w:lastRenderedPageBreak/>
        <w:t>L’arrocco</w:t>
      </w:r>
    </w:p>
    <w:p w:rsidR="00AF5E5A" w:rsidRDefault="00AF5E5A" w:rsidP="00053927">
      <w:pPr>
        <w:jc w:val="both"/>
        <w:rPr>
          <w:rFonts w:ascii="Tahoma" w:hAnsi="Tahoma" w:cs="Tahoma"/>
          <w:b/>
          <w:sz w:val="22"/>
          <w:szCs w:val="22"/>
          <w:u w:val="single"/>
        </w:rPr>
      </w:pPr>
    </w:p>
    <w:p w:rsidR="00AF5E5A" w:rsidRDefault="00AF5E5A" w:rsidP="00053927">
      <w:pPr>
        <w:jc w:val="both"/>
        <w:rPr>
          <w:rFonts w:ascii="Tahoma" w:hAnsi="Tahoma" w:cs="Tahoma"/>
          <w:sz w:val="22"/>
          <w:szCs w:val="22"/>
        </w:rPr>
      </w:pPr>
      <w:r>
        <w:rPr>
          <w:rFonts w:ascii="Tahoma" w:hAnsi="Tahoma" w:cs="Tahoma"/>
          <w:sz w:val="22"/>
          <w:szCs w:val="22"/>
        </w:rPr>
        <w:t xml:space="preserve">Quando abbiamo spiegato il movimento del Re, era stato detto che ha la facoltà di muoversi in qualsiasi direzione ma solo di una casa per volta. In realtà il Re è anche coinvolto in un movimento particolare, unico nella partita a scacchi, che prevede lo spostamento contemporaneo di due pezzi: </w:t>
      </w:r>
      <w:r w:rsidRPr="00923D6A">
        <w:rPr>
          <w:rFonts w:ascii="Tahoma" w:hAnsi="Tahoma" w:cs="Tahoma"/>
          <w:b/>
          <w:smallCaps/>
          <w:sz w:val="22"/>
          <w:szCs w:val="22"/>
        </w:rPr>
        <w:t>l’arrocco</w:t>
      </w:r>
      <w:r>
        <w:rPr>
          <w:rFonts w:ascii="Tahoma" w:hAnsi="Tahoma" w:cs="Tahoma"/>
          <w:sz w:val="22"/>
          <w:szCs w:val="22"/>
        </w:rPr>
        <w:t>.</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L’arrocco coinvolge sia il Re che la Torre. Prima di spiegare il movimento però bisogna dire che non sempre è possibile eseguire tale mossa: ci sono delle condizioni che devono essere rispettate. Vediamo quali sono:</w:t>
      </w:r>
    </w:p>
    <w:p w:rsidR="00AF5E5A" w:rsidRDefault="00AF5E5A" w:rsidP="00053927">
      <w:pPr>
        <w:jc w:val="both"/>
        <w:rPr>
          <w:rFonts w:ascii="Tahoma" w:hAnsi="Tahoma" w:cs="Tahoma"/>
          <w:sz w:val="22"/>
          <w:szCs w:val="22"/>
        </w:rPr>
      </w:pPr>
    </w:p>
    <w:p w:rsidR="00AF5E5A" w:rsidRDefault="00923D6A" w:rsidP="00053927">
      <w:pPr>
        <w:jc w:val="both"/>
        <w:rPr>
          <w:rFonts w:ascii="Tahoma" w:hAnsi="Tahoma" w:cs="Tahoma"/>
          <w:b/>
          <w:smallCaps/>
          <w:sz w:val="22"/>
          <w:szCs w:val="20"/>
        </w:rPr>
      </w:pPr>
      <w:r w:rsidRPr="00923D6A">
        <w:rPr>
          <w:rFonts w:ascii="Tahoma" w:hAnsi="Tahoma" w:cs="Tahoma"/>
          <w:b/>
          <w:smallCaps/>
          <w:sz w:val="22"/>
          <w:szCs w:val="20"/>
        </w:rPr>
        <w:t xml:space="preserve">1. </w:t>
      </w:r>
      <w:r w:rsidR="00AF5E5A" w:rsidRPr="00923D6A">
        <w:rPr>
          <w:rFonts w:ascii="Tahoma" w:hAnsi="Tahoma" w:cs="Tahoma"/>
          <w:b/>
          <w:smallCaps/>
          <w:sz w:val="22"/>
          <w:szCs w:val="20"/>
        </w:rPr>
        <w:t>Né il Re, né la Torre coinvolta nell’ar</w:t>
      </w:r>
      <w:r>
        <w:rPr>
          <w:rFonts w:ascii="Tahoma" w:hAnsi="Tahoma" w:cs="Tahoma"/>
          <w:b/>
          <w:smallCaps/>
          <w:sz w:val="22"/>
          <w:szCs w:val="20"/>
        </w:rPr>
        <w:t>rocco devono essere stati mossi</w:t>
      </w:r>
    </w:p>
    <w:p w:rsidR="00923D6A" w:rsidRPr="00923D6A" w:rsidRDefault="00923D6A" w:rsidP="00053927">
      <w:pPr>
        <w:jc w:val="both"/>
        <w:rPr>
          <w:rFonts w:ascii="Tahoma" w:hAnsi="Tahoma" w:cs="Tahoma"/>
          <w:b/>
          <w:smallCaps/>
          <w:sz w:val="22"/>
          <w:szCs w:val="20"/>
        </w:rPr>
      </w:pPr>
    </w:p>
    <w:p w:rsidR="00AF5E5A" w:rsidRDefault="00923D6A" w:rsidP="00053927">
      <w:pPr>
        <w:jc w:val="both"/>
        <w:rPr>
          <w:rFonts w:ascii="Tahoma" w:hAnsi="Tahoma" w:cs="Tahoma"/>
          <w:b/>
          <w:smallCaps/>
          <w:sz w:val="22"/>
          <w:szCs w:val="20"/>
        </w:rPr>
      </w:pPr>
      <w:r w:rsidRPr="00923D6A">
        <w:rPr>
          <w:rFonts w:ascii="Tahoma" w:hAnsi="Tahoma" w:cs="Tahoma"/>
          <w:b/>
          <w:smallCaps/>
          <w:sz w:val="22"/>
          <w:szCs w:val="20"/>
        </w:rPr>
        <w:t xml:space="preserve">2. </w:t>
      </w:r>
      <w:r w:rsidR="00AF5E5A" w:rsidRPr="00923D6A">
        <w:rPr>
          <w:rFonts w:ascii="Tahoma" w:hAnsi="Tahoma" w:cs="Tahoma"/>
          <w:b/>
          <w:smallCaps/>
          <w:sz w:val="22"/>
          <w:szCs w:val="20"/>
        </w:rPr>
        <w:t>Tra il Re e la Torre coinvolta nell’arrocco non deve esserci alcun ostacolo, sia esso rappresen</w:t>
      </w:r>
      <w:r>
        <w:rPr>
          <w:rFonts w:ascii="Tahoma" w:hAnsi="Tahoma" w:cs="Tahoma"/>
          <w:b/>
          <w:smallCaps/>
          <w:sz w:val="22"/>
          <w:szCs w:val="20"/>
        </w:rPr>
        <w:t>tato da un pezzo amico o nemico</w:t>
      </w:r>
    </w:p>
    <w:p w:rsidR="00923D6A" w:rsidRPr="00923D6A" w:rsidRDefault="00923D6A" w:rsidP="00053927">
      <w:pPr>
        <w:jc w:val="both"/>
        <w:rPr>
          <w:rFonts w:ascii="Tahoma" w:hAnsi="Tahoma" w:cs="Tahoma"/>
          <w:b/>
          <w:smallCaps/>
          <w:sz w:val="22"/>
          <w:szCs w:val="20"/>
        </w:rPr>
      </w:pPr>
    </w:p>
    <w:p w:rsidR="00AF5E5A" w:rsidRPr="00923D6A" w:rsidRDefault="00923D6A" w:rsidP="00053927">
      <w:pPr>
        <w:jc w:val="both"/>
        <w:rPr>
          <w:rFonts w:ascii="Tahoma" w:hAnsi="Tahoma" w:cs="Tahoma"/>
          <w:b/>
          <w:smallCaps/>
          <w:sz w:val="22"/>
          <w:szCs w:val="20"/>
        </w:rPr>
      </w:pPr>
      <w:r w:rsidRPr="00923D6A">
        <w:rPr>
          <w:rFonts w:ascii="Tahoma" w:hAnsi="Tahoma" w:cs="Tahoma"/>
          <w:b/>
          <w:smallCaps/>
          <w:sz w:val="22"/>
          <w:szCs w:val="20"/>
        </w:rPr>
        <w:t xml:space="preserve">3. </w:t>
      </w:r>
      <w:r w:rsidR="00AF5E5A" w:rsidRPr="00923D6A">
        <w:rPr>
          <w:rFonts w:ascii="Tahoma" w:hAnsi="Tahoma" w:cs="Tahoma"/>
          <w:b/>
          <w:smallCaps/>
          <w:sz w:val="22"/>
          <w:szCs w:val="20"/>
        </w:rPr>
        <w:t>Nel momento in cui si esegue l’arrocco, il Re non deve trovarsi sotto scacco, né deve cadere sotto scacco durante il movimento.</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Vediamo adesso come si esegue l’arrocco:</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 </w:t>
      </w:r>
      <w:r>
        <w:rPr>
          <w:rFonts w:ascii="Tahoma" w:hAnsi="Tahoma" w:cs="Tahoma"/>
          <w:b/>
          <w:sz w:val="22"/>
          <w:szCs w:val="22"/>
        </w:rPr>
        <w:t>L’arrocco corto</w:t>
      </w:r>
      <w:r>
        <w:rPr>
          <w:rFonts w:ascii="Tahoma" w:hAnsi="Tahoma" w:cs="Tahoma"/>
          <w:sz w:val="22"/>
          <w:szCs w:val="22"/>
        </w:rPr>
        <w:t xml:space="preserve"> prevede lo spostamento del Re di due case verso la torre più vicina al monarca; per completare la mossa, bisogna anche spostare la torre nella casa successiva oltre la quale il Re si è sistemato. Un esempio ci chiarirà meglio le cose.</w:t>
      </w:r>
    </w:p>
    <w:p w:rsidR="00AF5E5A" w:rsidRDefault="007B02B4" w:rsidP="00053927">
      <w:pPr>
        <w:jc w:val="center"/>
        <w:rPr>
          <w:rFonts w:ascii="Tahoma" w:hAnsi="Tahoma" w:cs="Tahoma"/>
          <w:sz w:val="22"/>
          <w:szCs w:val="22"/>
        </w:rPr>
      </w:pPr>
      <w:r>
        <w:rPr>
          <w:rFonts w:ascii="Tahoma" w:hAnsi="Tahoma" w:cs="Tahoma"/>
          <w:noProof/>
          <w:sz w:val="22"/>
          <w:szCs w:val="22"/>
        </w:rPr>
        <w:drawing>
          <wp:inline distT="0" distB="0" distL="0" distR="0">
            <wp:extent cx="2943225" cy="2962275"/>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3225" cy="2962275"/>
                    </a:xfrm>
                    <a:prstGeom prst="rect">
                      <a:avLst/>
                    </a:prstGeom>
                  </pic:spPr>
                </pic:pic>
              </a:graphicData>
            </a:graphic>
          </wp:inline>
        </w:drawing>
      </w:r>
    </w:p>
    <w:p w:rsidR="00AF5E5A" w:rsidRDefault="00AF5E5A" w:rsidP="00053927">
      <w:pPr>
        <w:jc w:val="center"/>
        <w:rPr>
          <w:rFonts w:ascii="Tahoma" w:hAnsi="Tahoma" w:cs="Tahoma"/>
          <w:sz w:val="22"/>
          <w:szCs w:val="22"/>
        </w:rPr>
      </w:pPr>
      <w:r>
        <w:rPr>
          <w:rFonts w:ascii="Tahoma" w:hAnsi="Tahoma" w:cs="Tahoma"/>
          <w:sz w:val="22"/>
          <w:szCs w:val="22"/>
        </w:rPr>
        <w:t>Prima</w:t>
      </w:r>
    </w:p>
    <w:p w:rsidR="00923D6A" w:rsidRDefault="00923D6A" w:rsidP="00053927">
      <w:pPr>
        <w:jc w:val="both"/>
        <w:rPr>
          <w:rFonts w:ascii="Tahoma" w:hAnsi="Tahoma" w:cs="Tahoma"/>
          <w:sz w:val="22"/>
          <w:szCs w:val="22"/>
        </w:rPr>
      </w:pPr>
    </w:p>
    <w:p w:rsidR="00675370" w:rsidRDefault="00AF5E5A" w:rsidP="00053927">
      <w:pPr>
        <w:jc w:val="both"/>
        <w:rPr>
          <w:rFonts w:ascii="Tahoma" w:hAnsi="Tahoma" w:cs="Tahoma"/>
          <w:sz w:val="22"/>
          <w:szCs w:val="22"/>
        </w:rPr>
      </w:pPr>
      <w:r>
        <w:rPr>
          <w:rFonts w:ascii="Tahoma" w:hAnsi="Tahoma" w:cs="Tahoma"/>
          <w:sz w:val="22"/>
          <w:szCs w:val="22"/>
        </w:rPr>
        <w:t>In questo caso, l’arrocco corto del Bianco avvi</w:t>
      </w:r>
      <w:r w:rsidR="0069767F">
        <w:rPr>
          <w:rFonts w:ascii="Tahoma" w:hAnsi="Tahoma" w:cs="Tahoma"/>
          <w:sz w:val="22"/>
          <w:szCs w:val="22"/>
        </w:rPr>
        <w:t>ene spostando il Re dalla casa e1 alla casa g1 e la torre dalla casa h1</w:t>
      </w:r>
      <w:r>
        <w:rPr>
          <w:rFonts w:ascii="Tahoma" w:hAnsi="Tahoma" w:cs="Tahoma"/>
          <w:sz w:val="22"/>
          <w:szCs w:val="22"/>
        </w:rPr>
        <w:t xml:space="preserve"> alla casa</w:t>
      </w:r>
      <w:r w:rsidR="0069767F">
        <w:rPr>
          <w:rFonts w:ascii="Tahoma" w:hAnsi="Tahoma" w:cs="Tahoma"/>
          <w:sz w:val="22"/>
          <w:szCs w:val="22"/>
        </w:rPr>
        <w:t xml:space="preserve"> f1</w:t>
      </w:r>
      <w:r>
        <w:rPr>
          <w:rFonts w:ascii="Tahoma" w:hAnsi="Tahoma" w:cs="Tahoma"/>
          <w:sz w:val="22"/>
          <w:szCs w:val="22"/>
        </w:rPr>
        <w:t>, mentre il Nero arrocca co</w:t>
      </w:r>
      <w:r w:rsidR="0069767F">
        <w:rPr>
          <w:rFonts w:ascii="Tahoma" w:hAnsi="Tahoma" w:cs="Tahoma"/>
          <w:sz w:val="22"/>
          <w:szCs w:val="22"/>
        </w:rPr>
        <w:t>rto spostando il Re dalla casa e8 alla casa g8 e la Torre della casa h8 alla casa f8</w:t>
      </w:r>
      <w:r w:rsidR="00347344">
        <w:rPr>
          <w:rFonts w:ascii="Tahoma" w:hAnsi="Tahoma" w:cs="Tahoma"/>
          <w:sz w:val="22"/>
          <w:szCs w:val="22"/>
        </w:rPr>
        <w:t>.</w:t>
      </w:r>
    </w:p>
    <w:p w:rsidR="00347344" w:rsidRDefault="00347344"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Ecco come si presenterà la posizione </w:t>
      </w:r>
      <w:r w:rsidR="00A04B21">
        <w:rPr>
          <w:rFonts w:ascii="Tahoma" w:hAnsi="Tahoma" w:cs="Tahoma"/>
          <w:sz w:val="22"/>
          <w:szCs w:val="22"/>
        </w:rPr>
        <w:t>dopo che entrambe le parti avranno</w:t>
      </w:r>
      <w:r>
        <w:rPr>
          <w:rFonts w:ascii="Tahoma" w:hAnsi="Tahoma" w:cs="Tahoma"/>
          <w:sz w:val="22"/>
          <w:szCs w:val="22"/>
        </w:rPr>
        <w:t xml:space="preserve"> arroccato:</w:t>
      </w:r>
    </w:p>
    <w:p w:rsidR="00AF5E5A" w:rsidRDefault="007B02B4" w:rsidP="00053927">
      <w:pPr>
        <w:jc w:val="center"/>
        <w:rPr>
          <w:rFonts w:ascii="Tahoma" w:hAnsi="Tahoma" w:cs="Tahoma"/>
          <w:sz w:val="22"/>
          <w:szCs w:val="22"/>
        </w:rPr>
      </w:pPr>
      <w:r>
        <w:rPr>
          <w:rFonts w:ascii="Tahoma" w:hAnsi="Tahoma" w:cs="Tahoma"/>
          <w:noProof/>
          <w:sz w:val="22"/>
          <w:szCs w:val="22"/>
        </w:rPr>
        <w:lastRenderedPageBreak/>
        <w:drawing>
          <wp:inline distT="0" distB="0" distL="0" distR="0">
            <wp:extent cx="3048000" cy="304800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AF5E5A" w:rsidRDefault="00AF5E5A" w:rsidP="00053927">
      <w:pPr>
        <w:jc w:val="center"/>
        <w:rPr>
          <w:rFonts w:ascii="Tahoma" w:hAnsi="Tahoma" w:cs="Tahoma"/>
          <w:sz w:val="22"/>
          <w:szCs w:val="22"/>
        </w:rPr>
      </w:pPr>
      <w:r>
        <w:rPr>
          <w:rFonts w:ascii="Tahoma" w:hAnsi="Tahoma" w:cs="Tahoma"/>
          <w:sz w:val="22"/>
          <w:szCs w:val="22"/>
        </w:rPr>
        <w:t>Dopo</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 </w:t>
      </w:r>
      <w:r>
        <w:rPr>
          <w:rFonts w:ascii="Tahoma" w:hAnsi="Tahoma" w:cs="Tahoma"/>
          <w:b/>
          <w:sz w:val="22"/>
          <w:szCs w:val="22"/>
        </w:rPr>
        <w:t>L’arrocco lungo</w:t>
      </w:r>
      <w:r>
        <w:rPr>
          <w:rFonts w:ascii="Tahoma" w:hAnsi="Tahoma" w:cs="Tahoma"/>
          <w:sz w:val="22"/>
          <w:szCs w:val="22"/>
        </w:rPr>
        <w:t xml:space="preserve"> invece si esegue spostando il Re di due case verso la torre più lontana, mentre questa si sposta nella casa successiva oltre la quale il Re si è sistemato. Ecco di seguito un esempio:</w:t>
      </w:r>
    </w:p>
    <w:p w:rsidR="00AF5E5A" w:rsidRDefault="005D6F5D" w:rsidP="00053927">
      <w:pPr>
        <w:jc w:val="center"/>
        <w:rPr>
          <w:rFonts w:ascii="Tahoma" w:hAnsi="Tahoma" w:cs="Tahoma"/>
          <w:sz w:val="22"/>
          <w:szCs w:val="22"/>
        </w:rPr>
      </w:pPr>
      <w:r>
        <w:rPr>
          <w:rFonts w:ascii="Tahoma" w:hAnsi="Tahoma" w:cs="Tahoma"/>
          <w:noProof/>
          <w:sz w:val="22"/>
          <w:szCs w:val="22"/>
        </w:rPr>
        <w:drawing>
          <wp:inline distT="0" distB="0" distL="0" distR="0">
            <wp:extent cx="2952750" cy="2962275"/>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2750" cy="2962275"/>
                    </a:xfrm>
                    <a:prstGeom prst="rect">
                      <a:avLst/>
                    </a:prstGeom>
                  </pic:spPr>
                </pic:pic>
              </a:graphicData>
            </a:graphic>
          </wp:inline>
        </w:drawing>
      </w:r>
    </w:p>
    <w:p w:rsidR="00AF5E5A" w:rsidRDefault="00AF5E5A" w:rsidP="00053927">
      <w:pPr>
        <w:jc w:val="center"/>
        <w:rPr>
          <w:rFonts w:ascii="Tahoma" w:hAnsi="Tahoma" w:cs="Tahoma"/>
          <w:sz w:val="22"/>
          <w:szCs w:val="22"/>
        </w:rPr>
      </w:pPr>
      <w:r>
        <w:rPr>
          <w:rFonts w:ascii="Tahoma" w:hAnsi="Tahoma" w:cs="Tahoma"/>
          <w:sz w:val="22"/>
          <w:szCs w:val="22"/>
        </w:rPr>
        <w:t>Prima</w:t>
      </w:r>
    </w:p>
    <w:p w:rsidR="00AF5E5A" w:rsidRDefault="00AF5E5A" w:rsidP="00053927">
      <w:pPr>
        <w:jc w:val="both"/>
        <w:rPr>
          <w:rFonts w:ascii="Tahoma" w:hAnsi="Tahoma" w:cs="Tahoma"/>
          <w:sz w:val="22"/>
          <w:szCs w:val="22"/>
        </w:rPr>
      </w:pPr>
    </w:p>
    <w:p w:rsidR="00675370" w:rsidRDefault="00AF5E5A" w:rsidP="00053927">
      <w:pPr>
        <w:jc w:val="both"/>
        <w:rPr>
          <w:rFonts w:ascii="Tahoma" w:hAnsi="Tahoma" w:cs="Tahoma"/>
          <w:sz w:val="22"/>
          <w:szCs w:val="22"/>
        </w:rPr>
      </w:pPr>
      <w:r>
        <w:rPr>
          <w:rFonts w:ascii="Tahoma" w:hAnsi="Tahoma" w:cs="Tahoma"/>
          <w:sz w:val="22"/>
          <w:szCs w:val="22"/>
        </w:rPr>
        <w:t xml:space="preserve">L’arrocco lungo del Bianco avviene </w:t>
      </w:r>
      <w:r w:rsidR="0069767F">
        <w:rPr>
          <w:rFonts w:ascii="Tahoma" w:hAnsi="Tahoma" w:cs="Tahoma"/>
          <w:sz w:val="22"/>
          <w:szCs w:val="22"/>
        </w:rPr>
        <w:t>spostando il Re dalla casa e1 alla casa c1 e la torre dalla casa a1 alla casa d1</w:t>
      </w:r>
      <w:r>
        <w:rPr>
          <w:rFonts w:ascii="Tahoma" w:hAnsi="Tahoma" w:cs="Tahoma"/>
          <w:sz w:val="22"/>
          <w:szCs w:val="22"/>
        </w:rPr>
        <w:t>, mentre il Nero arrocca lu</w:t>
      </w:r>
      <w:r w:rsidR="0069767F">
        <w:rPr>
          <w:rFonts w:ascii="Tahoma" w:hAnsi="Tahoma" w:cs="Tahoma"/>
          <w:sz w:val="22"/>
          <w:szCs w:val="22"/>
        </w:rPr>
        <w:t>ngo spostando il Re dalla casa e8 alla casa c8 e la Torre della casa a8 alla casa d8</w:t>
      </w:r>
      <w:r>
        <w:rPr>
          <w:rFonts w:ascii="Tahoma" w:hAnsi="Tahoma" w:cs="Tahoma"/>
          <w:sz w:val="22"/>
          <w:szCs w:val="22"/>
        </w:rPr>
        <w:t>.</w:t>
      </w:r>
    </w:p>
    <w:p w:rsidR="00675370" w:rsidRDefault="00AF5E5A" w:rsidP="00053927">
      <w:pPr>
        <w:jc w:val="both"/>
        <w:rPr>
          <w:rFonts w:ascii="Tahoma" w:hAnsi="Tahoma" w:cs="Tahoma"/>
          <w:sz w:val="22"/>
          <w:szCs w:val="22"/>
        </w:rPr>
      </w:pPr>
      <w:r>
        <w:rPr>
          <w:rFonts w:ascii="Tahoma" w:hAnsi="Tahoma" w:cs="Tahoma"/>
          <w:sz w:val="22"/>
          <w:szCs w:val="22"/>
        </w:rPr>
        <w:t xml:space="preserve"> </w:t>
      </w:r>
    </w:p>
    <w:p w:rsidR="00AF5E5A" w:rsidRDefault="00AF5E5A" w:rsidP="00053927">
      <w:pPr>
        <w:jc w:val="both"/>
        <w:rPr>
          <w:rFonts w:ascii="Tahoma" w:hAnsi="Tahoma" w:cs="Tahoma"/>
          <w:sz w:val="22"/>
          <w:szCs w:val="22"/>
        </w:rPr>
      </w:pPr>
      <w:r>
        <w:rPr>
          <w:rFonts w:ascii="Tahoma" w:hAnsi="Tahoma" w:cs="Tahoma"/>
          <w:sz w:val="22"/>
          <w:szCs w:val="22"/>
        </w:rPr>
        <w:t xml:space="preserve">Ecco come si presenterà la posizione dopo </w:t>
      </w:r>
      <w:r w:rsidRPr="00675370">
        <w:rPr>
          <w:rFonts w:ascii="Tahoma" w:hAnsi="Tahoma" w:cs="Tahoma"/>
          <w:spacing w:val="-4"/>
          <w:sz w:val="22"/>
          <w:szCs w:val="22"/>
        </w:rPr>
        <w:t xml:space="preserve">che il Bianco e il Nero </w:t>
      </w:r>
      <w:r w:rsidR="00A04B21" w:rsidRPr="00675370">
        <w:rPr>
          <w:rFonts w:ascii="Tahoma" w:hAnsi="Tahoma" w:cs="Tahoma"/>
          <w:spacing w:val="-4"/>
          <w:sz w:val="22"/>
          <w:szCs w:val="22"/>
        </w:rPr>
        <w:t>avr</w:t>
      </w:r>
      <w:r w:rsidRPr="00675370">
        <w:rPr>
          <w:rFonts w:ascii="Tahoma" w:hAnsi="Tahoma" w:cs="Tahoma"/>
          <w:spacing w:val="-4"/>
          <w:sz w:val="22"/>
          <w:szCs w:val="22"/>
        </w:rPr>
        <w:t>anno arroccato lungo:</w:t>
      </w:r>
    </w:p>
    <w:p w:rsidR="00AF5E5A" w:rsidRDefault="005D6F5D" w:rsidP="00053927">
      <w:pPr>
        <w:jc w:val="center"/>
        <w:rPr>
          <w:rFonts w:ascii="Tahoma" w:hAnsi="Tahoma" w:cs="Tahoma"/>
          <w:sz w:val="22"/>
          <w:szCs w:val="22"/>
        </w:rPr>
      </w:pPr>
      <w:r>
        <w:rPr>
          <w:rFonts w:ascii="Tahoma" w:hAnsi="Tahoma" w:cs="Tahoma"/>
          <w:noProof/>
          <w:sz w:val="22"/>
          <w:szCs w:val="22"/>
        </w:rPr>
        <w:lastRenderedPageBreak/>
        <w:drawing>
          <wp:inline distT="0" distB="0" distL="0" distR="0">
            <wp:extent cx="3048000" cy="304800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AF5E5A" w:rsidRDefault="00AF5E5A" w:rsidP="00053927">
      <w:pPr>
        <w:jc w:val="center"/>
        <w:rPr>
          <w:rFonts w:ascii="Tahoma" w:hAnsi="Tahoma" w:cs="Tahoma"/>
          <w:sz w:val="22"/>
          <w:szCs w:val="22"/>
        </w:rPr>
      </w:pPr>
      <w:r>
        <w:rPr>
          <w:rFonts w:ascii="Tahoma" w:hAnsi="Tahoma" w:cs="Tahoma"/>
          <w:sz w:val="22"/>
          <w:szCs w:val="22"/>
        </w:rPr>
        <w:t>Dopo</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Il diagramma qui sotto riporta una posizione che potrebbe benissimo verificarsi durante una partita: ammettendo che sia il Re bianco che quello nero non siano stati ancora mossi, come pure le due torri negli angoli, quale tipo di arrocco le due parti possono eseguire?</w:t>
      </w:r>
    </w:p>
    <w:p w:rsidR="00AF5E5A" w:rsidRDefault="0088263F" w:rsidP="00053927">
      <w:pPr>
        <w:jc w:val="cente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0288" behindDoc="0" locked="0" layoutInCell="1" allowOverlap="1">
                <wp:simplePos x="0" y="0"/>
                <wp:positionH relativeFrom="column">
                  <wp:posOffset>2051685</wp:posOffset>
                </wp:positionH>
                <wp:positionV relativeFrom="paragraph">
                  <wp:posOffset>2638425</wp:posOffset>
                </wp:positionV>
                <wp:extent cx="819150" cy="0"/>
                <wp:effectExtent l="13335" t="57150" r="15240" b="57150"/>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61.55pt;margin-top:207.75pt;width:6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bKNQIAAF0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" strokecolor="#0070c0">
                <v:stroke endarrow="block"/>
              </v:shape>
            </w:pict>
          </mc:Fallback>
        </mc:AlternateContent>
      </w:r>
      <w:r>
        <w:rPr>
          <w:rFonts w:ascii="Tahoma" w:hAnsi="Tahoma" w:cs="Tahoma"/>
          <w:noProof/>
          <w:sz w:val="22"/>
          <w:szCs w:val="22"/>
        </w:rPr>
        <mc:AlternateContent>
          <mc:Choice Requires="wps">
            <w:drawing>
              <wp:anchor distT="0" distB="0" distL="114300" distR="114300" simplePos="0" relativeHeight="251661312" behindDoc="0" locked="0" layoutInCell="1" allowOverlap="1">
                <wp:simplePos x="0" y="0"/>
                <wp:positionH relativeFrom="column">
                  <wp:posOffset>2583815</wp:posOffset>
                </wp:positionH>
                <wp:positionV relativeFrom="paragraph">
                  <wp:posOffset>2524125</wp:posOffset>
                </wp:positionV>
                <wp:extent cx="552450" cy="0"/>
                <wp:effectExtent l="21590" t="57150" r="6985" b="5715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03.45pt;margin-top:198.75pt;width:43.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" strokecolor="#0070c0">
                <v:stroke endarrow="block"/>
              </v:shape>
            </w:pict>
          </mc:Fallback>
        </mc:AlternateContent>
      </w:r>
      <w:r>
        <w:rPr>
          <w:rFonts w:ascii="Tahoma" w:hAnsi="Tahoma" w:cs="Tahoma"/>
          <w:noProof/>
          <w:sz w:val="22"/>
          <w:szCs w:val="22"/>
        </w:rPr>
        <mc:AlternateContent>
          <mc:Choice Requires="wps">
            <w:drawing>
              <wp:anchor distT="0" distB="0" distL="114300" distR="114300" simplePos="0" relativeHeight="251659264" behindDoc="0" locked="0" layoutInCell="1" allowOverlap="1">
                <wp:simplePos x="0" y="0"/>
                <wp:positionH relativeFrom="column">
                  <wp:posOffset>3585210</wp:posOffset>
                </wp:positionH>
                <wp:positionV relativeFrom="paragraph">
                  <wp:posOffset>504825</wp:posOffset>
                </wp:positionV>
                <wp:extent cx="447675" cy="0"/>
                <wp:effectExtent l="22860" t="57150" r="5715" b="5715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82.3pt;margin-top:39.75pt;width:35.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" strokecolor="#0070c0">
                <v:stroke endarrow="block"/>
              </v:shape>
            </w:pict>
          </mc:Fallback>
        </mc:AlternateContent>
      </w:r>
      <w:r>
        <w:rPr>
          <w:rFonts w:ascii="Tahoma" w:hAnsi="Tahoma" w:cs="Tahoma"/>
          <w:noProof/>
          <w:sz w:val="22"/>
          <w:szCs w:val="22"/>
        </w:rPr>
        <mc:AlternateContent>
          <mc:Choice Requires="wps">
            <w:drawing>
              <wp:anchor distT="0" distB="0" distL="114300" distR="114300" simplePos="0" relativeHeight="251658240" behindDoc="0" locked="0" layoutInCell="1" allowOverlap="1">
                <wp:simplePos x="0" y="0"/>
                <wp:positionH relativeFrom="column">
                  <wp:posOffset>3328035</wp:posOffset>
                </wp:positionH>
                <wp:positionV relativeFrom="paragraph">
                  <wp:posOffset>390525</wp:posOffset>
                </wp:positionV>
                <wp:extent cx="514350" cy="0"/>
                <wp:effectExtent l="13335" t="57150" r="15240" b="571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62.05pt;margin-top:30.75pt;width:4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" strokecolor="#0070c0">
                <v:stroke endarrow="block"/>
              </v:shape>
            </w:pict>
          </mc:Fallback>
        </mc:AlternateContent>
      </w:r>
      <w:r w:rsidR="0091338F">
        <w:rPr>
          <w:rFonts w:ascii="Tahoma" w:hAnsi="Tahoma" w:cs="Tahoma"/>
          <w:noProof/>
          <w:sz w:val="22"/>
          <w:szCs w:val="22"/>
        </w:rPr>
        <w:drawing>
          <wp:inline distT="0" distB="0" distL="0" distR="0">
            <wp:extent cx="3048000" cy="3048000"/>
            <wp:effectExtent l="19050" t="0" r="0" b="0"/>
            <wp:docPr id="12" name="Immagine 11" descr="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gif"/>
                    <pic:cNvPicPr/>
                  </pic:nvPicPr>
                  <pic:blipFill>
                    <a:blip r:embed="rId42" cstate="print"/>
                    <a:stretch>
                      <a:fillRect/>
                    </a:stretch>
                  </pic:blipFill>
                  <pic:spPr>
                    <a:xfrm>
                      <a:off x="0" y="0"/>
                      <a:ext cx="3048000" cy="3048000"/>
                    </a:xfrm>
                    <a:prstGeom prst="rect">
                      <a:avLst/>
                    </a:prstGeom>
                  </pic:spPr>
                </pic:pic>
              </a:graphicData>
            </a:graphic>
          </wp:inline>
        </w:drawing>
      </w:r>
    </w:p>
    <w:p w:rsidR="00AF5E5A" w:rsidRDefault="00AF5E5A" w:rsidP="00053927">
      <w:pPr>
        <w:jc w:val="both"/>
        <w:rPr>
          <w:rFonts w:ascii="Tahoma" w:hAnsi="Tahoma" w:cs="Tahoma"/>
          <w:sz w:val="22"/>
          <w:szCs w:val="22"/>
        </w:rPr>
      </w:pPr>
      <w:r>
        <w:rPr>
          <w:rFonts w:ascii="Tahoma" w:hAnsi="Tahoma" w:cs="Tahoma"/>
          <w:sz w:val="22"/>
          <w:szCs w:val="22"/>
        </w:rPr>
        <w:t xml:space="preserve">In questo caso, il Bianco può arroccare solo lungo, visto che la torre che </w:t>
      </w:r>
      <w:r w:rsidR="0069767F">
        <w:rPr>
          <w:rFonts w:ascii="Tahoma" w:hAnsi="Tahoma" w:cs="Tahoma"/>
          <w:sz w:val="22"/>
          <w:szCs w:val="22"/>
        </w:rPr>
        <w:t>a inizio partita si trovava in h1</w:t>
      </w:r>
      <w:r>
        <w:rPr>
          <w:rFonts w:ascii="Tahoma" w:hAnsi="Tahoma" w:cs="Tahoma"/>
          <w:sz w:val="22"/>
          <w:szCs w:val="22"/>
        </w:rPr>
        <w:t xml:space="preserve"> </w:t>
      </w:r>
      <w:r w:rsidR="0069767F">
        <w:rPr>
          <w:rFonts w:ascii="Tahoma" w:hAnsi="Tahoma" w:cs="Tahoma"/>
          <w:sz w:val="22"/>
          <w:szCs w:val="22"/>
        </w:rPr>
        <w:t>è stata spostata in h3</w:t>
      </w:r>
      <w:r w:rsidR="00A04B21">
        <w:rPr>
          <w:rFonts w:ascii="Tahoma" w:hAnsi="Tahoma" w:cs="Tahoma"/>
          <w:sz w:val="22"/>
          <w:szCs w:val="22"/>
        </w:rPr>
        <w:t xml:space="preserve"> (regola n°1</w:t>
      </w:r>
      <w:r>
        <w:rPr>
          <w:rFonts w:ascii="Tahoma" w:hAnsi="Tahoma" w:cs="Tahoma"/>
          <w:sz w:val="22"/>
          <w:szCs w:val="22"/>
        </w:rPr>
        <w:t>), mentre il Nero può arroccare solo corto in quanto tra il Re e la Tor</w:t>
      </w:r>
      <w:r w:rsidR="00A04B21">
        <w:rPr>
          <w:rFonts w:ascii="Tahoma" w:hAnsi="Tahoma" w:cs="Tahoma"/>
          <w:sz w:val="22"/>
          <w:szCs w:val="22"/>
        </w:rPr>
        <w:t>re in a8 c’è ancora l’alfiere (regola n°2</w:t>
      </w:r>
      <w:r>
        <w:rPr>
          <w:rFonts w:ascii="Tahoma" w:hAnsi="Tahoma" w:cs="Tahoma"/>
          <w:sz w:val="22"/>
          <w:szCs w:val="22"/>
        </w:rPr>
        <w:t>).</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Nel prossimo diagramma il Re Nero è minac</w:t>
      </w:r>
      <w:r w:rsidR="00A04B21">
        <w:rPr>
          <w:rFonts w:ascii="Tahoma" w:hAnsi="Tahoma" w:cs="Tahoma"/>
          <w:sz w:val="22"/>
          <w:szCs w:val="22"/>
        </w:rPr>
        <w:t>ciato dall’alfiere avversario (S</w:t>
      </w:r>
      <w:r>
        <w:rPr>
          <w:rFonts w:ascii="Tahoma" w:hAnsi="Tahoma" w:cs="Tahoma"/>
          <w:sz w:val="22"/>
          <w:szCs w:val="22"/>
        </w:rPr>
        <w:t xml:space="preserve">cacco </w:t>
      </w:r>
      <w:r w:rsidR="00A04B21">
        <w:rPr>
          <w:rFonts w:ascii="Tahoma" w:hAnsi="Tahoma" w:cs="Tahoma"/>
          <w:sz w:val="22"/>
          <w:szCs w:val="22"/>
        </w:rPr>
        <w:t>al Re</w:t>
      </w:r>
      <w:r>
        <w:rPr>
          <w:rFonts w:ascii="Tahoma" w:hAnsi="Tahoma" w:cs="Tahoma"/>
          <w:sz w:val="22"/>
          <w:szCs w:val="22"/>
        </w:rPr>
        <w:t>), quindi non può sottrarsi allo scacco arroccando perché le regol</w:t>
      </w:r>
      <w:r w:rsidR="00A04B21">
        <w:rPr>
          <w:rFonts w:ascii="Tahoma" w:hAnsi="Tahoma" w:cs="Tahoma"/>
          <w:sz w:val="22"/>
          <w:szCs w:val="22"/>
        </w:rPr>
        <w:t>e del gioco non lo permettono (vedi regola n°3</w:t>
      </w:r>
      <w:r>
        <w:rPr>
          <w:rFonts w:ascii="Tahoma" w:hAnsi="Tahoma" w:cs="Tahoma"/>
          <w:sz w:val="22"/>
          <w:szCs w:val="22"/>
        </w:rPr>
        <w:t>); tuttavia se elimina lo scacco, ad esempio sp</w:t>
      </w:r>
      <w:r w:rsidR="001B31DB">
        <w:rPr>
          <w:rFonts w:ascii="Tahoma" w:hAnsi="Tahoma" w:cs="Tahoma"/>
          <w:sz w:val="22"/>
          <w:szCs w:val="22"/>
        </w:rPr>
        <w:t>ostando il pedone c7 in c6</w:t>
      </w:r>
      <w:r>
        <w:rPr>
          <w:rFonts w:ascii="Tahoma" w:hAnsi="Tahoma" w:cs="Tahoma"/>
          <w:sz w:val="22"/>
          <w:szCs w:val="22"/>
        </w:rPr>
        <w:t>, non perde il diritto e potrà arroccare alla mossa successiva, sempre che l’avversario non dia ancora uno scacco al Re!</w:t>
      </w:r>
    </w:p>
    <w:p w:rsidR="00AF5E5A" w:rsidRDefault="001B31DB" w:rsidP="00053927">
      <w:pPr>
        <w:jc w:val="center"/>
      </w:pPr>
      <w:r>
        <w:rPr>
          <w:noProof/>
        </w:rPr>
        <w:lastRenderedPageBreak/>
        <w:drawing>
          <wp:inline distT="0" distB="0" distL="0" distR="0">
            <wp:extent cx="2962275" cy="2971800"/>
            <wp:effectExtent l="19050" t="0" r="9525" b="0"/>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962275" cy="2971800"/>
                    </a:xfrm>
                    <a:prstGeom prst="rect">
                      <a:avLst/>
                    </a:prstGeom>
                    <a:noFill/>
                    <a:ln w="9525">
                      <a:noFill/>
                      <a:miter lim="800000"/>
                      <a:headEnd/>
                      <a:tailEnd/>
                    </a:ln>
                  </pic:spPr>
                </pic:pic>
              </a:graphicData>
            </a:graphic>
          </wp:inline>
        </w:drawing>
      </w:r>
    </w:p>
    <w:p w:rsidR="00AC661B" w:rsidRDefault="00AC661B"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Ammettiamo che dopo aver mosso il pedone nero, il Bianco voglia a sua volta arroccare: può farlo? La risposta è no! Non può farlo</w:t>
      </w:r>
      <w:r w:rsidR="00197B81">
        <w:rPr>
          <w:rFonts w:ascii="Tahoma" w:hAnsi="Tahoma" w:cs="Tahoma"/>
          <w:sz w:val="22"/>
          <w:szCs w:val="22"/>
        </w:rPr>
        <w:t>,</w:t>
      </w:r>
      <w:r>
        <w:rPr>
          <w:rFonts w:ascii="Tahoma" w:hAnsi="Tahoma" w:cs="Tahoma"/>
          <w:sz w:val="22"/>
          <w:szCs w:val="22"/>
        </w:rPr>
        <w:t xml:space="preserve"> perché lungo l</w:t>
      </w:r>
      <w:r w:rsidR="0069767F">
        <w:rPr>
          <w:rFonts w:ascii="Tahoma" w:hAnsi="Tahoma" w:cs="Tahoma"/>
          <w:sz w:val="22"/>
          <w:szCs w:val="22"/>
        </w:rPr>
        <w:t>a strada che conduce alla c</w:t>
      </w:r>
      <w:r w:rsidR="00197B81">
        <w:rPr>
          <w:rFonts w:ascii="Tahoma" w:hAnsi="Tahoma" w:cs="Tahoma"/>
          <w:sz w:val="22"/>
          <w:szCs w:val="22"/>
        </w:rPr>
        <w:t>asa c1 (arrocco lungo</w:t>
      </w:r>
      <w:r w:rsidR="0069767F">
        <w:rPr>
          <w:rFonts w:ascii="Tahoma" w:hAnsi="Tahoma" w:cs="Tahoma"/>
          <w:sz w:val="22"/>
          <w:szCs w:val="22"/>
        </w:rPr>
        <w:t>) o alla casa g1</w:t>
      </w:r>
      <w:r>
        <w:rPr>
          <w:rFonts w:ascii="Tahoma" w:hAnsi="Tahoma" w:cs="Tahoma"/>
          <w:sz w:val="22"/>
          <w:szCs w:val="22"/>
        </w:rPr>
        <w:t xml:space="preserve"> </w:t>
      </w:r>
      <w:r w:rsidR="00197B81">
        <w:rPr>
          <w:rFonts w:ascii="Tahoma" w:hAnsi="Tahoma" w:cs="Tahoma"/>
          <w:sz w:val="22"/>
          <w:szCs w:val="22"/>
        </w:rPr>
        <w:t>(arrocco corto</w:t>
      </w:r>
      <w:r>
        <w:rPr>
          <w:rFonts w:ascii="Tahoma" w:hAnsi="Tahoma" w:cs="Tahoma"/>
          <w:sz w:val="22"/>
          <w:szCs w:val="22"/>
        </w:rPr>
        <w:t>)</w:t>
      </w:r>
      <w:r w:rsidR="00197B81">
        <w:rPr>
          <w:rFonts w:ascii="Tahoma" w:hAnsi="Tahoma" w:cs="Tahoma"/>
          <w:sz w:val="22"/>
          <w:szCs w:val="22"/>
        </w:rPr>
        <w:t>,</w:t>
      </w:r>
      <w:r>
        <w:rPr>
          <w:rFonts w:ascii="Tahoma" w:hAnsi="Tahoma" w:cs="Tahoma"/>
          <w:sz w:val="22"/>
          <w:szCs w:val="22"/>
        </w:rPr>
        <w:t xml:space="preserve"> il Re cadrebbe sotto scacco</w:t>
      </w:r>
      <w:r w:rsidR="0069767F">
        <w:rPr>
          <w:rFonts w:ascii="Tahoma" w:hAnsi="Tahoma" w:cs="Tahoma"/>
          <w:sz w:val="22"/>
          <w:szCs w:val="22"/>
        </w:rPr>
        <w:t xml:space="preserve"> del Cavallo nero sistemato in e3, il quale controlla le case d1 e f1</w:t>
      </w:r>
      <w:r w:rsidR="00197B81">
        <w:rPr>
          <w:rFonts w:ascii="Tahoma" w:hAnsi="Tahoma" w:cs="Tahoma"/>
          <w:sz w:val="22"/>
          <w:szCs w:val="22"/>
        </w:rPr>
        <w:t xml:space="preserve"> (</w:t>
      </w:r>
      <w:r w:rsidR="001B31DB">
        <w:rPr>
          <w:rFonts w:ascii="Tahoma" w:hAnsi="Tahoma" w:cs="Tahoma"/>
          <w:sz w:val="22"/>
          <w:szCs w:val="22"/>
        </w:rPr>
        <w:t>indicate dalle stelline</w:t>
      </w:r>
      <w:r w:rsidR="00197B81">
        <w:rPr>
          <w:rFonts w:ascii="Tahoma" w:hAnsi="Tahoma" w:cs="Tahoma"/>
          <w:sz w:val="22"/>
          <w:szCs w:val="22"/>
        </w:rPr>
        <w:t xml:space="preserve"> – regola n°3</w:t>
      </w:r>
      <w:r>
        <w:rPr>
          <w:rFonts w:ascii="Tahoma" w:hAnsi="Tahoma" w:cs="Tahoma"/>
          <w:sz w:val="22"/>
          <w:szCs w:val="22"/>
        </w:rPr>
        <w:t>)</w:t>
      </w:r>
      <w:r w:rsidR="00197B81">
        <w:rPr>
          <w:rFonts w:ascii="Tahoma" w:hAnsi="Tahoma" w:cs="Tahoma"/>
          <w:sz w:val="22"/>
          <w:szCs w:val="22"/>
        </w:rPr>
        <w:t>.</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Abbiamo già detto che il Re è il pezzo più importante del gioco degli scacchi, quindi bisogna curarne l’incolumità, preservarlo dagli attacchi che possono essere portati dai pezzi avversari. </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Ma perché arroccare? Quale vantaggio può trarre un giocatore dall’eseguire questa mossa?</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Nella fase di apertura di una partita, è buona cosa cercare di portare su</w:t>
      </w:r>
      <w:r w:rsidR="0069767F">
        <w:rPr>
          <w:rFonts w:ascii="Tahoma" w:hAnsi="Tahoma" w:cs="Tahoma"/>
          <w:sz w:val="22"/>
          <w:szCs w:val="22"/>
        </w:rPr>
        <w:t>bito in gioco</w:t>
      </w:r>
      <w:r>
        <w:rPr>
          <w:rFonts w:ascii="Tahoma" w:hAnsi="Tahoma" w:cs="Tahoma"/>
          <w:sz w:val="22"/>
          <w:szCs w:val="22"/>
        </w:rPr>
        <w:t xml:space="preserve"> i pezzi, ma per fare questo bisogna inevitabilmente spingere i pedoni, soprattutto quelli centrali; così facendo però possono aprirsi delle linee che conducono al nostro Re sistemato nel bel centro della scacchiera!</w:t>
      </w:r>
    </w:p>
    <w:p w:rsidR="00AF5E5A" w:rsidRDefault="00AF5E5A" w:rsidP="00053927">
      <w:pPr>
        <w:jc w:val="both"/>
        <w:rPr>
          <w:rFonts w:ascii="Tahoma" w:hAnsi="Tahoma" w:cs="Tahoma"/>
          <w:sz w:val="22"/>
          <w:szCs w:val="22"/>
        </w:rPr>
      </w:pPr>
    </w:p>
    <w:p w:rsidR="00BE30B2" w:rsidRDefault="00AF5E5A" w:rsidP="00BE30B2">
      <w:pPr>
        <w:jc w:val="both"/>
        <w:rPr>
          <w:rFonts w:ascii="Tahoma" w:hAnsi="Tahoma" w:cs="Tahoma"/>
          <w:sz w:val="22"/>
          <w:szCs w:val="22"/>
        </w:rPr>
      </w:pPr>
      <w:r>
        <w:rPr>
          <w:rFonts w:ascii="Tahoma" w:hAnsi="Tahoma" w:cs="Tahoma"/>
          <w:sz w:val="22"/>
          <w:szCs w:val="22"/>
        </w:rPr>
        <w:t>Ecco perché il giocatore di una certa esperienza cerca di arroccare appena gli è possibile, portando il Re al sicuro dietro a dei pedoni ancora sulla traversa iniziale.</w:t>
      </w:r>
    </w:p>
    <w:p w:rsidR="00BE30B2" w:rsidRDefault="00BE30B2" w:rsidP="00BE30B2">
      <w:r>
        <w:br w:type="page"/>
      </w:r>
    </w:p>
    <w:p w:rsidR="00AF5E5A" w:rsidRPr="00197B81" w:rsidRDefault="00197B81" w:rsidP="00347344">
      <w:pPr>
        <w:pStyle w:val="Titolo1"/>
        <w:spacing w:after="0"/>
        <w:jc w:val="center"/>
        <w:rPr>
          <w:rFonts w:ascii="Tahoma" w:hAnsi="Tahoma" w:cs="Tahoma"/>
          <w:b w:val="0"/>
          <w:bCs w:val="0"/>
          <w:smallCaps/>
          <w:sz w:val="28"/>
          <w:szCs w:val="28"/>
        </w:rPr>
      </w:pPr>
      <w:r w:rsidRPr="00197B81">
        <w:rPr>
          <w:rFonts w:ascii="Tahoma" w:hAnsi="Tahoma" w:cs="Tahoma"/>
          <w:smallCaps/>
          <w:sz w:val="28"/>
          <w:szCs w:val="28"/>
        </w:rPr>
        <w:lastRenderedPageBreak/>
        <w:t>En passant (Presa al varco</w:t>
      </w:r>
      <w:r w:rsidR="00AF5E5A" w:rsidRPr="00197B81">
        <w:rPr>
          <w:rFonts w:ascii="Tahoma" w:hAnsi="Tahoma" w:cs="Tahoma"/>
          <w:smallCaps/>
          <w:sz w:val="28"/>
          <w:szCs w:val="28"/>
        </w:rPr>
        <w:t>)</w:t>
      </w:r>
    </w:p>
    <w:p w:rsidR="00AF5E5A" w:rsidRDefault="00AF5E5A" w:rsidP="00053927">
      <w:pPr>
        <w:jc w:val="both"/>
        <w:rPr>
          <w:rFonts w:ascii="Americana" w:hAnsi="Americana" w:cs="Tahoma"/>
          <w:b/>
          <w:color w:val="0000FF"/>
          <w:sz w:val="28"/>
          <w:szCs w:val="28"/>
          <w:u w:val="single"/>
        </w:rPr>
      </w:pPr>
    </w:p>
    <w:p w:rsidR="00AF5E5A" w:rsidRDefault="00AF5E5A" w:rsidP="00053927">
      <w:pPr>
        <w:jc w:val="both"/>
        <w:rPr>
          <w:rFonts w:ascii="Tahoma" w:hAnsi="Tahoma" w:cs="Tahoma"/>
          <w:sz w:val="22"/>
          <w:szCs w:val="22"/>
        </w:rPr>
      </w:pPr>
      <w:r>
        <w:rPr>
          <w:rFonts w:ascii="Tahoma" w:hAnsi="Tahoma" w:cs="Tahoma"/>
          <w:sz w:val="22"/>
          <w:szCs w:val="22"/>
        </w:rPr>
        <w:t>Quando abbiamo parlato del pedone, ci eravamo riproposti di ritornare sull’argomento in quanto non era stato detto ancora tutto. Adesso è arrivato il momento di concludere il discorso e a tal proposito ricorriamo ad un esempio:</w:t>
      </w:r>
    </w:p>
    <w:p w:rsidR="00AF5E5A" w:rsidRDefault="00AF5E5A" w:rsidP="00053927">
      <w:pPr>
        <w:jc w:val="both"/>
        <w:rPr>
          <w:rFonts w:ascii="Tahoma" w:hAnsi="Tahoma" w:cs="Tahoma"/>
          <w:sz w:val="22"/>
          <w:szCs w:val="22"/>
        </w:rPr>
      </w:pPr>
    </w:p>
    <w:p w:rsidR="00AF5E5A" w:rsidRPr="00A57900" w:rsidRDefault="00AF5E5A" w:rsidP="00053927">
      <w:pPr>
        <w:jc w:val="both"/>
        <w:rPr>
          <w:rFonts w:ascii="Tahoma" w:hAnsi="Tahoma" w:cs="Tahoma"/>
          <w:sz w:val="22"/>
          <w:szCs w:val="22"/>
        </w:rPr>
      </w:pPr>
      <w:r w:rsidRPr="00A57900">
        <w:rPr>
          <w:rFonts w:ascii="Tahoma" w:hAnsi="Tahoma" w:cs="Tahoma"/>
          <w:sz w:val="22"/>
          <w:szCs w:val="22"/>
        </w:rPr>
        <w:t>Nella posizione del diagramma qui sotto, supponiamo che la mossa tocchi al Nero; non ha molta scelta, visto che l’unico pezzo che si può muovere è il pedone in f7. Cosa giocare?</w:t>
      </w:r>
    </w:p>
    <w:p w:rsidR="00197B81" w:rsidRDefault="00EE35E6" w:rsidP="00053927">
      <w:pPr>
        <w:jc w:val="center"/>
        <w:rPr>
          <w:rFonts w:ascii="Tahoma" w:hAnsi="Tahoma" w:cs="Tahoma"/>
          <w:sz w:val="22"/>
          <w:szCs w:val="22"/>
        </w:rPr>
      </w:pPr>
      <w:r>
        <w:rPr>
          <w:noProof/>
        </w:rPr>
        <w:drawing>
          <wp:inline distT="0" distB="0" distL="0" distR="0">
            <wp:extent cx="2876550" cy="28765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876550" cy="2876550"/>
                    </a:xfrm>
                    <a:prstGeom prst="rect">
                      <a:avLst/>
                    </a:prstGeom>
                  </pic:spPr>
                </pic:pic>
              </a:graphicData>
            </a:graphic>
          </wp:inline>
        </w:drawing>
      </w:r>
    </w:p>
    <w:p w:rsidR="00197B81" w:rsidRDefault="00197B81" w:rsidP="00053927">
      <w:pPr>
        <w:jc w:val="both"/>
        <w:rPr>
          <w:rFonts w:ascii="Tahoma" w:hAnsi="Tahoma" w:cs="Tahoma"/>
          <w:bCs/>
          <w:sz w:val="22"/>
          <w:szCs w:val="22"/>
        </w:rPr>
      </w:pPr>
    </w:p>
    <w:p w:rsidR="00AF5E5A" w:rsidRDefault="00AF5E5A" w:rsidP="00053927">
      <w:pPr>
        <w:jc w:val="both"/>
        <w:rPr>
          <w:rFonts w:ascii="Tahoma" w:hAnsi="Tahoma" w:cs="Tahoma"/>
          <w:bCs/>
          <w:sz w:val="22"/>
          <w:szCs w:val="22"/>
        </w:rPr>
      </w:pPr>
      <w:r>
        <w:rPr>
          <w:rFonts w:ascii="Tahoma" w:hAnsi="Tahoma" w:cs="Tahoma"/>
          <w:bCs/>
          <w:sz w:val="22"/>
          <w:szCs w:val="22"/>
        </w:rPr>
        <w:t>Visto che il pedone si trova sulla traversa iniziale, ha la possibilità di scegliere se spostarsi di una o di due case. Se si spinge di un sol passo, il pedone bianco in e5 lo può catturare, quindi viene naturale muoverlo di due case, sottraendosi alla minaccia.</w:t>
      </w:r>
    </w:p>
    <w:p w:rsidR="00AF5E5A" w:rsidRDefault="00AF5E5A" w:rsidP="00053927">
      <w:pPr>
        <w:jc w:val="both"/>
        <w:rPr>
          <w:rFonts w:ascii="Tahoma" w:hAnsi="Tahoma" w:cs="Tahoma"/>
          <w:b/>
          <w:sz w:val="22"/>
          <w:szCs w:val="22"/>
        </w:rPr>
      </w:pPr>
    </w:p>
    <w:p w:rsidR="00AF5E5A" w:rsidRPr="00A57900" w:rsidRDefault="00AF5E5A" w:rsidP="00053927">
      <w:pPr>
        <w:jc w:val="both"/>
        <w:rPr>
          <w:rFonts w:ascii="Tahoma" w:hAnsi="Tahoma"/>
          <w:sz w:val="22"/>
        </w:rPr>
      </w:pPr>
      <w:r w:rsidRPr="00A57900">
        <w:rPr>
          <w:rFonts w:ascii="Tahoma" w:hAnsi="Tahoma"/>
          <w:sz w:val="22"/>
        </w:rPr>
        <w:t>Tuttavia, fra le pieghe del regolamento del gioco degli scacchi, si nasconde una mossa che permette al Bianco, nella posizione del diagramma qui sopra, di catturare comunque il pedone nero spinto di due case.</w:t>
      </w:r>
    </w:p>
    <w:p w:rsidR="00AF5E5A" w:rsidRDefault="00AF5E5A" w:rsidP="00053927">
      <w:pPr>
        <w:jc w:val="both"/>
        <w:rPr>
          <w:rFonts w:ascii="Tahoma" w:hAnsi="Tahoma" w:cs="Tahoma"/>
          <w:bCs/>
          <w:sz w:val="22"/>
          <w:szCs w:val="22"/>
        </w:rPr>
      </w:pPr>
    </w:p>
    <w:p w:rsidR="00AF5E5A" w:rsidRDefault="00AF5E5A" w:rsidP="00053927">
      <w:pPr>
        <w:jc w:val="both"/>
        <w:rPr>
          <w:rFonts w:ascii="Tahoma" w:hAnsi="Tahoma" w:cs="Tahoma"/>
          <w:bCs/>
          <w:sz w:val="22"/>
          <w:szCs w:val="22"/>
        </w:rPr>
      </w:pPr>
      <w:r>
        <w:rPr>
          <w:rFonts w:ascii="Tahoma" w:hAnsi="Tahoma" w:cs="Tahoma"/>
          <w:bCs/>
          <w:sz w:val="22"/>
          <w:szCs w:val="22"/>
        </w:rPr>
        <w:t>Questa mossa par</w:t>
      </w:r>
      <w:r w:rsidR="00197B81">
        <w:rPr>
          <w:rFonts w:ascii="Tahoma" w:hAnsi="Tahoma" w:cs="Tahoma"/>
          <w:bCs/>
          <w:sz w:val="22"/>
          <w:szCs w:val="22"/>
        </w:rPr>
        <w:t xml:space="preserve">ticolare è il cosiddetto </w:t>
      </w:r>
      <w:r>
        <w:rPr>
          <w:rFonts w:ascii="Tahoma" w:hAnsi="Tahoma" w:cs="Tahoma"/>
          <w:bCs/>
          <w:sz w:val="22"/>
          <w:szCs w:val="22"/>
        </w:rPr>
        <w:t>“</w:t>
      </w:r>
      <w:r w:rsidRPr="00197B81">
        <w:rPr>
          <w:rFonts w:ascii="Tahoma" w:hAnsi="Tahoma" w:cs="Tahoma"/>
          <w:b/>
          <w:smallCaps/>
          <w:sz w:val="22"/>
          <w:szCs w:val="22"/>
        </w:rPr>
        <w:t>en passant</w:t>
      </w:r>
      <w:r>
        <w:rPr>
          <w:rFonts w:ascii="Tahoma" w:hAnsi="Tahoma" w:cs="Tahoma"/>
          <w:bCs/>
          <w:sz w:val="22"/>
          <w:szCs w:val="22"/>
        </w:rPr>
        <w:t>” (“presa al varco”</w:t>
      </w:r>
      <w:r w:rsidR="00197B81">
        <w:rPr>
          <w:rFonts w:ascii="Tahoma" w:hAnsi="Tahoma" w:cs="Tahoma"/>
          <w:bCs/>
          <w:sz w:val="22"/>
          <w:szCs w:val="22"/>
        </w:rPr>
        <w:t>, in italiano</w:t>
      </w:r>
      <w:r>
        <w:rPr>
          <w:rFonts w:ascii="Tahoma" w:hAnsi="Tahoma" w:cs="Tahoma"/>
          <w:bCs/>
          <w:sz w:val="22"/>
          <w:szCs w:val="22"/>
        </w:rPr>
        <w:t>) e affinché venga eseguita devono essere rispettate alcune condizioni. Vediamo quali:</w:t>
      </w:r>
    </w:p>
    <w:p w:rsidR="00197B81" w:rsidRDefault="00197B81" w:rsidP="00053927">
      <w:pPr>
        <w:jc w:val="both"/>
        <w:rPr>
          <w:rFonts w:ascii="Tahoma" w:hAnsi="Tahoma" w:cs="Tahoma"/>
          <w:bCs/>
          <w:sz w:val="22"/>
          <w:szCs w:val="22"/>
        </w:rPr>
      </w:pPr>
    </w:p>
    <w:p w:rsidR="00AF5E5A" w:rsidRPr="00197B81" w:rsidRDefault="00197B81" w:rsidP="00053927">
      <w:pPr>
        <w:jc w:val="both"/>
        <w:rPr>
          <w:rFonts w:ascii="Tahoma" w:hAnsi="Tahoma" w:cs="Tahoma"/>
          <w:b/>
          <w:smallCaps/>
          <w:sz w:val="22"/>
          <w:szCs w:val="22"/>
        </w:rPr>
      </w:pPr>
      <w:r w:rsidRPr="00197B81">
        <w:rPr>
          <w:rFonts w:ascii="Tahoma" w:hAnsi="Tahoma" w:cs="Tahoma"/>
          <w:b/>
          <w:smallCaps/>
          <w:sz w:val="22"/>
          <w:szCs w:val="22"/>
        </w:rPr>
        <w:t xml:space="preserve">1. </w:t>
      </w:r>
      <w:r w:rsidR="00AF5E5A" w:rsidRPr="00197B81">
        <w:rPr>
          <w:rFonts w:ascii="Tahoma" w:hAnsi="Tahoma" w:cs="Tahoma"/>
          <w:b/>
          <w:smallCaps/>
          <w:sz w:val="22"/>
          <w:szCs w:val="22"/>
        </w:rPr>
        <w:t>La presa può essere effettuata solo quando due pedoni nemici vengono a trovarsi affiancati su colonne vicine sulla stessa traversa e uno dei due pedoni è stato spinto di due passi.</w:t>
      </w:r>
    </w:p>
    <w:p w:rsidR="00AF5E5A" w:rsidRPr="00197B81" w:rsidRDefault="00AF5E5A" w:rsidP="00053927">
      <w:pPr>
        <w:jc w:val="both"/>
        <w:rPr>
          <w:rFonts w:ascii="Tahoma" w:hAnsi="Tahoma" w:cs="Tahoma"/>
          <w:b/>
          <w:smallCaps/>
          <w:sz w:val="22"/>
          <w:szCs w:val="22"/>
        </w:rPr>
      </w:pPr>
    </w:p>
    <w:p w:rsidR="00AF5E5A" w:rsidRPr="00197B81" w:rsidRDefault="00197B81" w:rsidP="00053927">
      <w:pPr>
        <w:jc w:val="both"/>
        <w:rPr>
          <w:rFonts w:ascii="Tahoma" w:hAnsi="Tahoma" w:cs="Tahoma"/>
          <w:b/>
          <w:smallCaps/>
          <w:sz w:val="22"/>
          <w:szCs w:val="22"/>
        </w:rPr>
      </w:pPr>
      <w:r w:rsidRPr="00197B81">
        <w:rPr>
          <w:rFonts w:ascii="Tahoma" w:hAnsi="Tahoma" w:cs="Tahoma"/>
          <w:b/>
          <w:smallCaps/>
          <w:sz w:val="22"/>
          <w:szCs w:val="22"/>
        </w:rPr>
        <w:t xml:space="preserve">2. </w:t>
      </w:r>
      <w:r w:rsidR="00AF5E5A" w:rsidRPr="00197B81">
        <w:rPr>
          <w:rFonts w:ascii="Tahoma" w:hAnsi="Tahoma" w:cs="Tahoma"/>
          <w:b/>
          <w:smallCaps/>
          <w:sz w:val="22"/>
          <w:szCs w:val="22"/>
        </w:rPr>
        <w:t>In questo caso e solo per la mossa in corso, il pedone che è stato affiancato dal collega avversario spinto di due passi può catturarlo come se lo stesso pedone, anziché di due case, fosse stato spinto solo di una casa.</w:t>
      </w:r>
    </w:p>
    <w:p w:rsidR="00AF5E5A" w:rsidRDefault="00AF5E5A" w:rsidP="00053927">
      <w:pPr>
        <w:jc w:val="both"/>
        <w:rPr>
          <w:rFonts w:ascii="Tahoma" w:hAnsi="Tahoma" w:cs="Tahoma"/>
          <w:bCs/>
          <w:sz w:val="22"/>
          <w:szCs w:val="22"/>
        </w:rPr>
      </w:pPr>
    </w:p>
    <w:p w:rsidR="00AF5E5A" w:rsidRPr="00197B81" w:rsidRDefault="00AF5E5A" w:rsidP="00053927">
      <w:pPr>
        <w:jc w:val="both"/>
        <w:rPr>
          <w:rFonts w:ascii="Tahoma" w:hAnsi="Tahoma" w:cs="Tahoma"/>
          <w:bCs/>
          <w:sz w:val="22"/>
          <w:szCs w:val="22"/>
        </w:rPr>
      </w:pPr>
      <w:r w:rsidRPr="00197B81">
        <w:rPr>
          <w:rFonts w:ascii="Tahoma" w:hAnsi="Tahoma" w:cs="Tahoma"/>
          <w:sz w:val="22"/>
          <w:szCs w:val="22"/>
        </w:rPr>
        <w:t xml:space="preserve">Ma attenzione: questo vale </w:t>
      </w:r>
      <w:r w:rsidRPr="00611899">
        <w:rPr>
          <w:rFonts w:ascii="Tahoma" w:hAnsi="Tahoma" w:cs="Tahoma"/>
          <w:b/>
          <w:smallCaps/>
          <w:sz w:val="22"/>
          <w:szCs w:val="22"/>
          <w:u w:val="single"/>
        </w:rPr>
        <w:t>solo ed unicamente per la mossa in corso!</w:t>
      </w:r>
      <w:r w:rsidRPr="00197B81">
        <w:rPr>
          <w:rFonts w:ascii="Tahoma" w:hAnsi="Tahoma" w:cs="Tahoma"/>
          <w:bCs/>
          <w:sz w:val="22"/>
          <w:szCs w:val="22"/>
        </w:rPr>
        <w:t xml:space="preserve"> </w:t>
      </w:r>
      <w:r w:rsidRPr="00197B81">
        <w:rPr>
          <w:rFonts w:ascii="Tahoma" w:hAnsi="Tahoma" w:cs="Tahoma"/>
          <w:sz w:val="22"/>
          <w:szCs w:val="22"/>
        </w:rPr>
        <w:t xml:space="preserve">Se non si esegue subito </w:t>
      </w:r>
      <w:r w:rsidR="00197B81">
        <w:rPr>
          <w:rFonts w:ascii="Tahoma" w:hAnsi="Tahoma" w:cs="Tahoma"/>
          <w:sz w:val="22"/>
          <w:szCs w:val="22"/>
        </w:rPr>
        <w:t>la presa “en passant</w:t>
      </w:r>
      <w:r w:rsidRPr="00197B81">
        <w:rPr>
          <w:rFonts w:ascii="Tahoma" w:hAnsi="Tahoma" w:cs="Tahoma"/>
          <w:sz w:val="22"/>
          <w:szCs w:val="22"/>
        </w:rPr>
        <w:t>”</w:t>
      </w:r>
      <w:r w:rsidR="00197B81">
        <w:rPr>
          <w:rFonts w:ascii="Tahoma" w:hAnsi="Tahoma" w:cs="Tahoma"/>
          <w:sz w:val="22"/>
          <w:szCs w:val="22"/>
        </w:rPr>
        <w:t>,</w:t>
      </w:r>
      <w:r w:rsidRPr="00197B81">
        <w:rPr>
          <w:rFonts w:ascii="Tahoma" w:hAnsi="Tahoma" w:cs="Tahoma"/>
          <w:sz w:val="22"/>
          <w:szCs w:val="22"/>
        </w:rPr>
        <w:t xml:space="preserve"> il diritto decade</w:t>
      </w:r>
      <w:r w:rsidRPr="00197B81">
        <w:rPr>
          <w:rFonts w:ascii="Tahoma" w:hAnsi="Tahoma" w:cs="Tahoma"/>
          <w:bCs/>
          <w:sz w:val="22"/>
          <w:szCs w:val="22"/>
        </w:rPr>
        <w:t>.</w:t>
      </w:r>
    </w:p>
    <w:p w:rsidR="00AF5E5A" w:rsidRDefault="00AF5E5A" w:rsidP="00053927">
      <w:pPr>
        <w:jc w:val="both"/>
        <w:rPr>
          <w:rFonts w:ascii="Tahoma" w:hAnsi="Tahoma" w:cs="Tahoma"/>
          <w:bCs/>
          <w:sz w:val="22"/>
          <w:szCs w:val="22"/>
        </w:rPr>
      </w:pPr>
    </w:p>
    <w:p w:rsidR="00AF5E5A" w:rsidRDefault="00AF5E5A" w:rsidP="00053927">
      <w:pPr>
        <w:jc w:val="both"/>
        <w:rPr>
          <w:rFonts w:ascii="Tahoma" w:hAnsi="Tahoma" w:cs="Tahoma"/>
          <w:bCs/>
          <w:sz w:val="22"/>
          <w:szCs w:val="22"/>
        </w:rPr>
      </w:pPr>
      <w:r>
        <w:rPr>
          <w:rFonts w:ascii="Tahoma" w:hAnsi="Tahoma" w:cs="Tahoma"/>
          <w:bCs/>
          <w:sz w:val="22"/>
          <w:szCs w:val="22"/>
        </w:rPr>
        <w:t>Torniamo alla posizione del diagramma:</w:t>
      </w:r>
    </w:p>
    <w:p w:rsidR="00AF5E5A" w:rsidRDefault="007857B0" w:rsidP="00053927">
      <w:pPr>
        <w:jc w:val="center"/>
        <w:rPr>
          <w:rFonts w:ascii="Tahoma" w:hAnsi="Tahoma" w:cs="Tahoma"/>
          <w:bCs/>
          <w:sz w:val="22"/>
          <w:szCs w:val="22"/>
        </w:rPr>
      </w:pPr>
      <w:r>
        <w:rPr>
          <w:noProof/>
        </w:rPr>
        <w:lastRenderedPageBreak/>
        <w:drawing>
          <wp:inline distT="0" distB="0" distL="0" distR="0">
            <wp:extent cx="2914650" cy="29146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914650" cy="2914650"/>
                    </a:xfrm>
                    <a:prstGeom prst="rect">
                      <a:avLst/>
                    </a:prstGeom>
                  </pic:spPr>
                </pic:pic>
              </a:graphicData>
            </a:graphic>
          </wp:inline>
        </w:drawing>
      </w:r>
    </w:p>
    <w:p w:rsidR="00611899" w:rsidRDefault="00611899" w:rsidP="00053927">
      <w:pPr>
        <w:jc w:val="both"/>
        <w:rPr>
          <w:bCs/>
          <w:szCs w:val="22"/>
        </w:rPr>
      </w:pPr>
    </w:p>
    <w:p w:rsidR="00AF5E5A" w:rsidRPr="00A57900" w:rsidRDefault="00AF5E5A" w:rsidP="00053927">
      <w:pPr>
        <w:jc w:val="both"/>
        <w:rPr>
          <w:rFonts w:ascii="Tahoma" w:hAnsi="Tahoma" w:cs="Tahoma"/>
          <w:bCs/>
          <w:sz w:val="22"/>
          <w:szCs w:val="22"/>
        </w:rPr>
      </w:pPr>
      <w:r w:rsidRPr="00A57900">
        <w:rPr>
          <w:rFonts w:ascii="Tahoma" w:hAnsi="Tahoma" w:cs="Tahoma"/>
          <w:bCs/>
          <w:sz w:val="22"/>
          <w:szCs w:val="22"/>
        </w:rPr>
        <w:t>Dopo la spinta del pedone nero di due passi, il Bianco ha la possibilità – solo per la mossa in corso – di effettuare la presa “en passant”  catturando il pedone nero come se fosse stato spinto di una sola casa anziché di due.</w:t>
      </w:r>
    </w:p>
    <w:p w:rsidR="00AF5E5A" w:rsidRDefault="004553BF" w:rsidP="00053927">
      <w:pPr>
        <w:jc w:val="center"/>
      </w:pPr>
      <w:r>
        <w:rPr>
          <w:noProof/>
        </w:rPr>
        <w:drawing>
          <wp:inline distT="0" distB="0" distL="0" distR="0">
            <wp:extent cx="3048000" cy="3048000"/>
            <wp:effectExtent l="19050" t="0" r="0" b="0"/>
            <wp:docPr id="17" name="Immagine 16" desc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gif"/>
                    <pic:cNvPicPr/>
                  </pic:nvPicPr>
                  <pic:blipFill>
                    <a:blip r:embed="rId46" cstate="print"/>
                    <a:stretch>
                      <a:fillRect/>
                    </a:stretch>
                  </pic:blipFill>
                  <pic:spPr>
                    <a:xfrm>
                      <a:off x="0" y="0"/>
                      <a:ext cx="3048000" cy="3048000"/>
                    </a:xfrm>
                    <a:prstGeom prst="rect">
                      <a:avLst/>
                    </a:prstGeom>
                  </pic:spPr>
                </pic:pic>
              </a:graphicData>
            </a:graphic>
          </wp:inline>
        </w:drawing>
      </w:r>
    </w:p>
    <w:p w:rsidR="00AF5E5A" w:rsidRDefault="00C821CD" w:rsidP="00053927">
      <w:pPr>
        <w:jc w:val="center"/>
        <w:rPr>
          <w:rFonts w:ascii="Tahoma" w:hAnsi="Tahoma"/>
          <w:sz w:val="22"/>
        </w:rPr>
      </w:pPr>
      <w:r>
        <w:rPr>
          <w:rFonts w:ascii="Tahoma" w:hAnsi="Tahoma"/>
          <w:sz w:val="22"/>
        </w:rPr>
        <w:t>(p</w:t>
      </w:r>
      <w:r w:rsidR="000853C1">
        <w:rPr>
          <w:rFonts w:ascii="Tahoma" w:hAnsi="Tahoma"/>
          <w:sz w:val="22"/>
        </w:rPr>
        <w:t xml:space="preserve">osizione </w:t>
      </w:r>
      <w:r w:rsidR="00611899">
        <w:rPr>
          <w:rFonts w:ascii="Tahoma" w:hAnsi="Tahoma"/>
          <w:sz w:val="22"/>
        </w:rPr>
        <w:t>dopo la presa</w:t>
      </w:r>
      <w:r>
        <w:rPr>
          <w:rFonts w:ascii="Tahoma" w:hAnsi="Tahoma"/>
          <w:sz w:val="22"/>
        </w:rPr>
        <w:t xml:space="preserve"> “en passant”</w:t>
      </w:r>
      <w:r w:rsidR="00AF5E5A">
        <w:rPr>
          <w:rFonts w:ascii="Tahoma" w:hAnsi="Tahoma"/>
          <w:sz w:val="22"/>
        </w:rPr>
        <w:t>)</w:t>
      </w:r>
    </w:p>
    <w:p w:rsidR="00AF5E5A" w:rsidRDefault="00AF5E5A" w:rsidP="00053927">
      <w:pPr>
        <w:jc w:val="both"/>
        <w:rPr>
          <w:rFonts w:ascii="Tahoma" w:hAnsi="Tahoma" w:cs="Tahoma"/>
          <w:bCs/>
          <w:sz w:val="22"/>
          <w:szCs w:val="22"/>
        </w:rPr>
      </w:pPr>
    </w:p>
    <w:p w:rsidR="00AF5E5A" w:rsidRPr="00A57900" w:rsidRDefault="00AF5E5A" w:rsidP="00053927">
      <w:pPr>
        <w:jc w:val="both"/>
        <w:rPr>
          <w:rFonts w:ascii="Tahoma" w:hAnsi="Tahoma" w:cs="Tahoma"/>
          <w:sz w:val="22"/>
          <w:szCs w:val="22"/>
        </w:rPr>
      </w:pPr>
      <w:r w:rsidRPr="00A57900">
        <w:rPr>
          <w:rFonts w:ascii="Tahoma" w:hAnsi="Tahoma" w:cs="Tahoma"/>
          <w:sz w:val="22"/>
          <w:szCs w:val="22"/>
        </w:rPr>
        <w:t>Bisogna ricordare che la presa “en passant” può essere eseguita solo quando un pedone viene spinto di due passi: vediamo un altro esempio molto simile a quello appena visto.</w:t>
      </w:r>
    </w:p>
    <w:p w:rsidR="00AF5E5A" w:rsidRDefault="004553BF" w:rsidP="00053927">
      <w:pPr>
        <w:jc w:val="center"/>
      </w:pPr>
      <w:r>
        <w:rPr>
          <w:noProof/>
        </w:rPr>
        <w:lastRenderedPageBreak/>
        <w:drawing>
          <wp:inline distT="0" distB="0" distL="0" distR="0">
            <wp:extent cx="3048000" cy="3048000"/>
            <wp:effectExtent l="19050" t="0" r="0" b="0"/>
            <wp:docPr id="18" name="Immagine 17" descr="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gif"/>
                    <pic:cNvPicPr/>
                  </pic:nvPicPr>
                  <pic:blipFill>
                    <a:blip r:embed="rId47" cstate="print"/>
                    <a:stretch>
                      <a:fillRect/>
                    </a:stretch>
                  </pic:blipFill>
                  <pic:spPr>
                    <a:xfrm>
                      <a:off x="0" y="0"/>
                      <a:ext cx="3048000" cy="3048000"/>
                    </a:xfrm>
                    <a:prstGeom prst="rect">
                      <a:avLst/>
                    </a:prstGeom>
                  </pic:spPr>
                </pic:pic>
              </a:graphicData>
            </a:graphic>
          </wp:inline>
        </w:drawing>
      </w:r>
    </w:p>
    <w:p w:rsidR="00AF5E5A" w:rsidRPr="00A57900" w:rsidRDefault="00AF5E5A" w:rsidP="000853C1">
      <w:pPr>
        <w:spacing w:before="120"/>
        <w:jc w:val="both"/>
        <w:rPr>
          <w:rFonts w:ascii="Tahoma" w:hAnsi="Tahoma" w:cs="Tahoma"/>
          <w:sz w:val="22"/>
          <w:szCs w:val="22"/>
        </w:rPr>
      </w:pPr>
      <w:r w:rsidRPr="00A57900">
        <w:rPr>
          <w:rFonts w:ascii="Tahoma" w:hAnsi="Tahoma" w:cs="Tahoma"/>
          <w:spacing w:val="-2"/>
          <w:sz w:val="22"/>
          <w:szCs w:val="22"/>
        </w:rPr>
        <w:t>L’unica differenza è che il pedona nero anziché</w:t>
      </w:r>
      <w:r w:rsidRPr="00A57900">
        <w:rPr>
          <w:rFonts w:ascii="Tahoma" w:hAnsi="Tahoma" w:cs="Tahoma"/>
          <w:sz w:val="22"/>
          <w:szCs w:val="22"/>
        </w:rPr>
        <w:t xml:space="preserve"> sulla traversa iniziale si</w:t>
      </w:r>
      <w:r w:rsidR="00D000E0" w:rsidRPr="00A57900">
        <w:rPr>
          <w:rFonts w:ascii="Tahoma" w:hAnsi="Tahoma" w:cs="Tahoma"/>
          <w:sz w:val="22"/>
          <w:szCs w:val="22"/>
        </w:rPr>
        <w:t xml:space="preserve"> trova in f6. La mossa è </w:t>
      </w:r>
      <w:r w:rsidRPr="00A57900">
        <w:rPr>
          <w:rFonts w:ascii="Tahoma" w:hAnsi="Tahoma" w:cs="Tahoma"/>
          <w:sz w:val="22"/>
          <w:szCs w:val="22"/>
        </w:rPr>
        <w:t>al N</w:t>
      </w:r>
      <w:r w:rsidR="00D000E0" w:rsidRPr="00A57900">
        <w:rPr>
          <w:rFonts w:ascii="Tahoma" w:hAnsi="Tahoma" w:cs="Tahoma"/>
          <w:sz w:val="22"/>
          <w:szCs w:val="22"/>
        </w:rPr>
        <w:t>ero, che spinge il pedone di un passo</w:t>
      </w:r>
      <w:r w:rsidRPr="00A57900">
        <w:rPr>
          <w:rFonts w:ascii="Tahoma" w:hAnsi="Tahoma" w:cs="Tahoma"/>
          <w:sz w:val="22"/>
          <w:szCs w:val="22"/>
        </w:rPr>
        <w:t>, affiancandolo al collega bianco sulla traversa.</w:t>
      </w:r>
    </w:p>
    <w:p w:rsidR="00AF5E5A" w:rsidRPr="00A57900" w:rsidRDefault="00AF5E5A" w:rsidP="00053927">
      <w:pPr>
        <w:jc w:val="both"/>
        <w:rPr>
          <w:rFonts w:ascii="Tahoma" w:hAnsi="Tahoma" w:cs="Tahoma"/>
          <w:sz w:val="22"/>
          <w:szCs w:val="22"/>
        </w:rPr>
      </w:pPr>
    </w:p>
    <w:p w:rsidR="006942FC" w:rsidRDefault="00AF5E5A" w:rsidP="00053927">
      <w:pPr>
        <w:jc w:val="both"/>
        <w:rPr>
          <w:rFonts w:ascii="Tahoma" w:hAnsi="Tahoma" w:cs="Tahoma"/>
          <w:sz w:val="22"/>
          <w:szCs w:val="22"/>
        </w:rPr>
      </w:pPr>
      <w:r w:rsidRPr="00A57900">
        <w:rPr>
          <w:rFonts w:ascii="Tahoma" w:hAnsi="Tahoma" w:cs="Tahoma"/>
          <w:sz w:val="22"/>
          <w:szCs w:val="22"/>
        </w:rPr>
        <w:t xml:space="preserve">Può ora il Bianco catturare “en passant” il pedone nero? La risposta è </w:t>
      </w:r>
      <w:r w:rsidRPr="00A57900">
        <w:rPr>
          <w:rFonts w:ascii="Tahoma" w:hAnsi="Tahoma" w:cs="Tahoma"/>
          <w:b/>
          <w:smallCaps/>
          <w:sz w:val="22"/>
          <w:szCs w:val="22"/>
        </w:rPr>
        <w:t>no</w:t>
      </w:r>
      <w:r w:rsidRPr="00A57900">
        <w:rPr>
          <w:rFonts w:ascii="Tahoma" w:hAnsi="Tahoma" w:cs="Tahoma"/>
          <w:sz w:val="22"/>
          <w:szCs w:val="22"/>
        </w:rPr>
        <w:t>, perché la spinta del pedone in f5 è avvenuta spostando il pedone di un passo e non di due!</w:t>
      </w:r>
      <w:r w:rsidR="006942FC">
        <w:rPr>
          <w:rFonts w:ascii="Tahoma" w:hAnsi="Tahoma" w:cs="Tahoma"/>
          <w:sz w:val="22"/>
          <w:szCs w:val="22"/>
        </w:rPr>
        <w:t xml:space="preserve"> </w:t>
      </w:r>
    </w:p>
    <w:p w:rsidR="006942FC" w:rsidRDefault="006942FC" w:rsidP="00053927">
      <w:pPr>
        <w:jc w:val="both"/>
        <w:rPr>
          <w:rFonts w:ascii="Tahoma" w:hAnsi="Tahoma" w:cs="Tahoma"/>
          <w:sz w:val="22"/>
          <w:szCs w:val="22"/>
        </w:rPr>
      </w:pPr>
    </w:p>
    <w:p w:rsidR="00AF5E5A" w:rsidRPr="00A57900" w:rsidRDefault="00AF5E5A" w:rsidP="00053927">
      <w:pPr>
        <w:jc w:val="both"/>
        <w:rPr>
          <w:rFonts w:ascii="Tahoma" w:hAnsi="Tahoma" w:cs="Tahoma"/>
          <w:sz w:val="22"/>
          <w:szCs w:val="22"/>
        </w:rPr>
      </w:pPr>
      <w:r w:rsidRPr="00A57900">
        <w:rPr>
          <w:rFonts w:ascii="Tahoma" w:hAnsi="Tahoma" w:cs="Tahoma"/>
          <w:sz w:val="22"/>
          <w:szCs w:val="22"/>
        </w:rPr>
        <w:t>La presa “en passant” può essere effettuata più di una volta nell’arco della partita, a patto che si verifichino le condizioni che abbiamo detto in precedenza e, naturalmente, può essere effettuata sia dal Bianco che dal Nero.</w:t>
      </w:r>
      <w:r w:rsidR="00611899" w:rsidRPr="00A57900">
        <w:rPr>
          <w:rFonts w:ascii="Tahoma" w:hAnsi="Tahoma" w:cs="Tahoma"/>
          <w:sz w:val="22"/>
          <w:szCs w:val="22"/>
        </w:rPr>
        <w:t xml:space="preserve"> N</w:t>
      </w:r>
      <w:r w:rsidRPr="00A57900">
        <w:rPr>
          <w:rFonts w:ascii="Tahoma" w:hAnsi="Tahoma" w:cs="Tahoma"/>
          <w:sz w:val="22"/>
          <w:szCs w:val="22"/>
        </w:rPr>
        <w:t>on è una mossa molto comune e raramente viene eseguita durante una partita a scacchi; tuttavia, visto che il regolamento la prevede, è giusto che la conosciate. Peraltro capita non di rado, anche fra giocatori di una certa esperienza, di dimenticarsi di questa mossa e non eseguirla in partita quando se ne ha la possibilità.</w:t>
      </w:r>
    </w:p>
    <w:p w:rsidR="00AF5E5A" w:rsidRDefault="00AF5E5A" w:rsidP="00053927">
      <w:pPr>
        <w:jc w:val="both"/>
      </w:pPr>
    </w:p>
    <w:p w:rsidR="00AF5E5A" w:rsidRPr="001962D1" w:rsidRDefault="00AF5E5A" w:rsidP="00053927">
      <w:pPr>
        <w:pStyle w:val="Titolo1"/>
        <w:jc w:val="center"/>
        <w:rPr>
          <w:rFonts w:ascii="Tahoma" w:hAnsi="Tahoma" w:cs="Tahoma"/>
          <w:b w:val="0"/>
          <w:bCs w:val="0"/>
          <w:smallCaps/>
          <w:sz w:val="28"/>
        </w:rPr>
      </w:pPr>
      <w:r w:rsidRPr="001962D1">
        <w:rPr>
          <w:rFonts w:ascii="Tahoma" w:hAnsi="Tahoma" w:cs="Tahoma"/>
          <w:smallCaps/>
          <w:sz w:val="28"/>
        </w:rPr>
        <w:t>Il valore dei pezzi</w:t>
      </w:r>
    </w:p>
    <w:p w:rsidR="00AF5E5A" w:rsidRPr="001962D1" w:rsidRDefault="00AF5E5A" w:rsidP="00053927">
      <w:pPr>
        <w:jc w:val="both"/>
        <w:rPr>
          <w:rFonts w:ascii="Tahoma" w:hAnsi="Tahoma"/>
          <w:b/>
          <w:smallCaps/>
          <w:sz w:val="28"/>
        </w:rPr>
      </w:pPr>
    </w:p>
    <w:p w:rsidR="00AF5E5A" w:rsidRDefault="00AF5E5A" w:rsidP="00053927">
      <w:pPr>
        <w:jc w:val="both"/>
        <w:rPr>
          <w:rFonts w:ascii="Tahoma" w:hAnsi="Tahoma"/>
          <w:spacing w:val="-2"/>
          <w:sz w:val="22"/>
        </w:rPr>
      </w:pPr>
      <w:r w:rsidRPr="001962D1">
        <w:rPr>
          <w:rFonts w:ascii="Tahoma" w:hAnsi="Tahoma"/>
          <w:spacing w:val="-4"/>
          <w:sz w:val="22"/>
        </w:rPr>
        <w:t>In conclusione, vediamo il valore numerico che</w:t>
      </w:r>
      <w:r w:rsidRPr="001962D1">
        <w:rPr>
          <w:rFonts w:ascii="Tahoma" w:hAnsi="Tahoma"/>
          <w:sz w:val="22"/>
        </w:rPr>
        <w:t xml:space="preserve"> </w:t>
      </w:r>
      <w:r w:rsidRPr="001962D1">
        <w:rPr>
          <w:rFonts w:ascii="Tahoma" w:hAnsi="Tahoma"/>
          <w:spacing w:val="-2"/>
          <w:sz w:val="22"/>
        </w:rPr>
        <w:t>viene comu</w:t>
      </w:r>
      <w:r w:rsidR="00A37BC8" w:rsidRPr="001962D1">
        <w:rPr>
          <w:rFonts w:ascii="Tahoma" w:hAnsi="Tahoma"/>
          <w:spacing w:val="-2"/>
          <w:sz w:val="22"/>
        </w:rPr>
        <w:t>nemente assegnato ad ogni pezzo, così da valutare la convenienza di un possibile cambio con un pezzo avversario:</w:t>
      </w:r>
    </w:p>
    <w:p w:rsidR="002A02ED" w:rsidRPr="001962D1" w:rsidRDefault="002A02ED" w:rsidP="00053927">
      <w:pPr>
        <w:jc w:val="both"/>
        <w:rPr>
          <w:rFonts w:ascii="Tahoma" w:hAnsi="Tahoma"/>
          <w:spacing w:val="-2"/>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393"/>
        <w:gridCol w:w="1262"/>
      </w:tblGrid>
      <w:tr w:rsidR="00042486" w:rsidRPr="000221B5" w:rsidTr="00042486">
        <w:trPr>
          <w:trHeight w:val="663"/>
          <w:jc w:val="center"/>
        </w:trPr>
        <w:tc>
          <w:tcPr>
            <w:tcW w:w="0" w:type="auto"/>
            <w:vAlign w:val="center"/>
          </w:tcPr>
          <w:p w:rsidR="00042486" w:rsidRPr="000221B5" w:rsidRDefault="00042486" w:rsidP="00C65667">
            <w:pPr>
              <w:pStyle w:val="Corpotesto"/>
              <w:jc w:val="center"/>
              <w:rPr>
                <w:rFonts w:ascii="Tahoma" w:hAnsi="Tahoma" w:cs="Tahoma"/>
                <w:bCs/>
                <w:color w:val="0000FF"/>
                <w:szCs w:val="28"/>
                <w:u w:val="single"/>
              </w:rPr>
            </w:pPr>
            <w:r w:rsidRPr="000221B5">
              <w:rPr>
                <w:rFonts w:ascii="DiagramTTHabsburg" w:hAnsi="DiagramTTHabsburg" w:cs="Tahoma"/>
                <w:sz w:val="44"/>
                <w:szCs w:val="44"/>
              </w:rPr>
              <w:t>p</w:t>
            </w:r>
            <w:r w:rsidRPr="000221B5">
              <w:rPr>
                <w:rFonts w:ascii="Tahoma" w:hAnsi="Tahoma" w:cs="Tahoma"/>
              </w:rPr>
              <w:t xml:space="preserve"> =  1</w:t>
            </w:r>
          </w:p>
        </w:tc>
        <w:tc>
          <w:tcPr>
            <w:tcW w:w="0" w:type="auto"/>
            <w:vAlign w:val="center"/>
          </w:tcPr>
          <w:p w:rsidR="00042486" w:rsidRPr="000221B5" w:rsidRDefault="00042486" w:rsidP="00C65667">
            <w:pPr>
              <w:pStyle w:val="Corpotesto"/>
              <w:jc w:val="center"/>
              <w:rPr>
                <w:rFonts w:ascii="Tahoma" w:hAnsi="Tahoma" w:cs="Tahoma"/>
                <w:bCs/>
                <w:color w:val="0000FF"/>
                <w:szCs w:val="28"/>
                <w:u w:val="single"/>
              </w:rPr>
            </w:pPr>
            <w:r w:rsidRPr="000221B5">
              <w:rPr>
                <w:rFonts w:ascii="DiagramTTHabsburg" w:hAnsi="DiagramTTHabsburg" w:cs="Tahoma"/>
                <w:sz w:val="44"/>
                <w:szCs w:val="44"/>
              </w:rPr>
              <w:t>n</w:t>
            </w:r>
            <w:r w:rsidRPr="000221B5">
              <w:rPr>
                <w:rFonts w:ascii="Tahoma" w:hAnsi="Tahoma" w:cs="Tahoma"/>
              </w:rPr>
              <w:t xml:space="preserve"> =  3</w:t>
            </w:r>
            <w:r w:rsidRPr="000221B5">
              <w:rPr>
                <w:rFonts w:ascii="DiagramTTHabsburg" w:hAnsi="DiagramTTHabsburg" w:cs="Tahoma"/>
                <w:sz w:val="44"/>
                <w:szCs w:val="44"/>
              </w:rPr>
              <w:t xml:space="preserve"> </w:t>
            </w:r>
          </w:p>
        </w:tc>
        <w:tc>
          <w:tcPr>
            <w:tcW w:w="0" w:type="auto"/>
            <w:vAlign w:val="center"/>
          </w:tcPr>
          <w:p w:rsidR="00042486" w:rsidRPr="000221B5" w:rsidRDefault="00042486" w:rsidP="00C65667">
            <w:pPr>
              <w:pStyle w:val="Corpotesto"/>
              <w:jc w:val="center"/>
              <w:rPr>
                <w:rFonts w:ascii="Tahoma" w:hAnsi="Tahoma" w:cs="Tahoma"/>
                <w:bCs/>
                <w:color w:val="0000FF"/>
                <w:szCs w:val="28"/>
                <w:u w:val="single"/>
              </w:rPr>
            </w:pPr>
            <w:r w:rsidRPr="000221B5">
              <w:rPr>
                <w:rFonts w:ascii="DiagramTTHabsburg" w:hAnsi="DiagramTTHabsburg" w:cs="Tahoma"/>
                <w:sz w:val="44"/>
                <w:szCs w:val="44"/>
              </w:rPr>
              <w:t>l</w:t>
            </w:r>
            <w:r w:rsidRPr="000221B5">
              <w:rPr>
                <w:rFonts w:ascii="Tahoma" w:hAnsi="Tahoma" w:cs="Tahoma"/>
              </w:rPr>
              <w:t xml:space="preserve"> =  3</w:t>
            </w:r>
          </w:p>
        </w:tc>
      </w:tr>
      <w:tr w:rsidR="00042486" w:rsidRPr="000221B5" w:rsidTr="00042486">
        <w:trPr>
          <w:trHeight w:val="693"/>
          <w:jc w:val="center"/>
        </w:trPr>
        <w:tc>
          <w:tcPr>
            <w:tcW w:w="0" w:type="auto"/>
            <w:vAlign w:val="center"/>
          </w:tcPr>
          <w:p w:rsidR="00042486" w:rsidRPr="000221B5" w:rsidRDefault="00042486" w:rsidP="00C65667">
            <w:pPr>
              <w:pStyle w:val="Corpotesto"/>
              <w:jc w:val="center"/>
              <w:rPr>
                <w:rFonts w:ascii="Tahoma" w:hAnsi="Tahoma" w:cs="Tahoma"/>
                <w:bCs/>
                <w:color w:val="0000FF"/>
                <w:szCs w:val="28"/>
                <w:u w:val="single"/>
              </w:rPr>
            </w:pPr>
            <w:r w:rsidRPr="000221B5">
              <w:rPr>
                <w:rFonts w:ascii="DiagramTTHabsburg" w:hAnsi="DiagramTTHabsburg" w:cs="Tahoma"/>
                <w:sz w:val="44"/>
                <w:szCs w:val="44"/>
              </w:rPr>
              <w:t>r</w:t>
            </w:r>
            <w:r w:rsidRPr="000221B5">
              <w:rPr>
                <w:rFonts w:ascii="Tahoma" w:hAnsi="Tahoma" w:cs="Tahoma"/>
              </w:rPr>
              <w:t xml:space="preserve">  =  5</w:t>
            </w:r>
          </w:p>
        </w:tc>
        <w:tc>
          <w:tcPr>
            <w:tcW w:w="0" w:type="auto"/>
            <w:vAlign w:val="center"/>
          </w:tcPr>
          <w:p w:rsidR="00042486" w:rsidRPr="000221B5" w:rsidRDefault="00042486" w:rsidP="00C65667">
            <w:pPr>
              <w:pStyle w:val="Corpotesto"/>
              <w:jc w:val="center"/>
              <w:rPr>
                <w:rFonts w:ascii="Tahoma" w:hAnsi="Tahoma" w:cs="Tahoma"/>
                <w:bCs/>
                <w:color w:val="0000FF"/>
                <w:szCs w:val="28"/>
                <w:u w:val="single"/>
              </w:rPr>
            </w:pPr>
            <w:r w:rsidRPr="000221B5">
              <w:rPr>
                <w:rFonts w:ascii="DiagramTTHabsburg" w:hAnsi="DiagramTTHabsburg" w:cs="Tahoma"/>
                <w:sz w:val="44"/>
                <w:szCs w:val="44"/>
              </w:rPr>
              <w:t>q</w:t>
            </w:r>
            <w:r w:rsidRPr="000221B5">
              <w:rPr>
                <w:rFonts w:ascii="Tahoma" w:hAnsi="Tahoma" w:cs="Tahoma"/>
              </w:rPr>
              <w:t xml:space="preserve">  =  10</w:t>
            </w:r>
          </w:p>
        </w:tc>
        <w:tc>
          <w:tcPr>
            <w:tcW w:w="0" w:type="auto"/>
            <w:vAlign w:val="center"/>
          </w:tcPr>
          <w:p w:rsidR="00042486" w:rsidRPr="000221B5" w:rsidRDefault="00042486" w:rsidP="00042486">
            <w:pPr>
              <w:pStyle w:val="Corpotesto"/>
              <w:jc w:val="center"/>
              <w:rPr>
                <w:rFonts w:ascii="Tahoma" w:hAnsi="Tahoma" w:cs="Tahoma"/>
                <w:bCs/>
                <w:color w:val="0000FF"/>
                <w:szCs w:val="28"/>
                <w:u w:val="single"/>
              </w:rPr>
            </w:pPr>
            <w:r w:rsidRPr="000221B5">
              <w:rPr>
                <w:rFonts w:ascii="DiagramTTHabsburg" w:hAnsi="DiagramTTHabsburg" w:cs="Tahoma"/>
                <w:sz w:val="44"/>
                <w:szCs w:val="44"/>
              </w:rPr>
              <w:t>k</w:t>
            </w:r>
            <w:r w:rsidRPr="000221B5">
              <w:rPr>
                <w:rFonts w:ascii="Tahoma" w:hAnsi="Tahoma" w:cs="Tahoma"/>
                <w:sz w:val="44"/>
                <w:szCs w:val="44"/>
              </w:rPr>
              <w:t xml:space="preserve"> </w:t>
            </w:r>
            <w:r w:rsidRPr="000221B5">
              <w:rPr>
                <w:rFonts w:ascii="Tahoma" w:hAnsi="Tahoma" w:cs="Tahoma"/>
              </w:rPr>
              <w:t xml:space="preserve">= </w:t>
            </w:r>
            <w:r>
              <w:rPr>
                <w:rFonts w:ascii="Tahoma" w:hAnsi="Tahoma" w:cs="Tahoma"/>
              </w:rPr>
              <w:t>∞</w:t>
            </w:r>
            <w:r w:rsidRPr="000221B5">
              <w:rPr>
                <w:rFonts w:ascii="Tahoma" w:hAnsi="Tahoma" w:cs="Tahoma"/>
              </w:rPr>
              <w:t xml:space="preserve"> </w:t>
            </w:r>
          </w:p>
        </w:tc>
      </w:tr>
    </w:tbl>
    <w:p w:rsidR="00C65667" w:rsidRDefault="00C65667" w:rsidP="00053927">
      <w:pPr>
        <w:jc w:val="center"/>
        <w:rPr>
          <w:rFonts w:ascii="Tahoma" w:hAnsi="Tahoma"/>
          <w:smallCaps/>
          <w:spacing w:val="-2"/>
          <w:sz w:val="22"/>
        </w:rPr>
        <w:sectPr w:rsidR="00C65667" w:rsidSect="00C65667">
          <w:footerReference w:type="even" r:id="rId48"/>
          <w:footerReference w:type="default" r:id="rId49"/>
          <w:type w:val="continuous"/>
          <w:pgSz w:w="11906" w:h="16838"/>
          <w:pgMar w:top="1417" w:right="1134" w:bottom="1134" w:left="1134" w:header="708" w:footer="708" w:gutter="0"/>
          <w:pgNumType w:start="18"/>
          <w:cols w:space="708"/>
          <w:docGrid w:linePitch="360"/>
        </w:sectPr>
      </w:pPr>
    </w:p>
    <w:p w:rsidR="00A37BC8" w:rsidRPr="001962D1" w:rsidRDefault="00A37BC8" w:rsidP="00053927">
      <w:pPr>
        <w:jc w:val="center"/>
        <w:rPr>
          <w:rFonts w:ascii="Tahoma" w:hAnsi="Tahoma"/>
          <w:smallCaps/>
          <w:spacing w:val="-2"/>
          <w:sz w:val="22"/>
        </w:rPr>
      </w:pPr>
    </w:p>
    <w:p w:rsidR="00042486" w:rsidRDefault="00042486">
      <w:pPr>
        <w:rPr>
          <w:rFonts w:ascii="Tahoma" w:hAnsi="Tahoma"/>
          <w:b/>
          <w:smallCaps/>
          <w:sz w:val="28"/>
          <w:szCs w:val="28"/>
        </w:rPr>
        <w:sectPr w:rsidR="00042486" w:rsidSect="00042486">
          <w:type w:val="continuous"/>
          <w:pgSz w:w="11906" w:h="16838"/>
          <w:pgMar w:top="1417" w:right="1134" w:bottom="1134" w:left="1134" w:header="708" w:footer="708" w:gutter="0"/>
          <w:pgNumType w:start="18"/>
          <w:cols w:num="2" w:space="708"/>
          <w:docGrid w:linePitch="360"/>
        </w:sectPr>
      </w:pPr>
    </w:p>
    <w:p w:rsidR="00042486" w:rsidRDefault="00042486">
      <w:pPr>
        <w:rPr>
          <w:rFonts w:ascii="Tahoma" w:hAnsi="Tahoma"/>
          <w:b/>
          <w:smallCaps/>
          <w:sz w:val="28"/>
          <w:szCs w:val="28"/>
        </w:rPr>
      </w:pPr>
      <w:r>
        <w:rPr>
          <w:rFonts w:ascii="Tahoma" w:hAnsi="Tahoma"/>
          <w:b/>
          <w:smallCaps/>
          <w:sz w:val="28"/>
          <w:szCs w:val="28"/>
        </w:rPr>
        <w:lastRenderedPageBreak/>
        <w:br w:type="page"/>
      </w:r>
    </w:p>
    <w:p w:rsidR="00AF5E5A" w:rsidRPr="001962D1" w:rsidRDefault="00AF5E5A" w:rsidP="00347344">
      <w:pPr>
        <w:pStyle w:val="Titolo1"/>
        <w:spacing w:after="0"/>
        <w:jc w:val="center"/>
        <w:rPr>
          <w:rFonts w:ascii="Tahoma" w:hAnsi="Tahoma"/>
          <w:b w:val="0"/>
          <w:smallCaps/>
          <w:color w:val="000000" w:themeColor="text1"/>
          <w:sz w:val="28"/>
        </w:rPr>
      </w:pPr>
      <w:r w:rsidRPr="001962D1">
        <w:rPr>
          <w:rFonts w:ascii="Tahoma" w:hAnsi="Tahoma"/>
          <w:smallCaps/>
          <w:color w:val="000000" w:themeColor="text1"/>
          <w:sz w:val="28"/>
        </w:rPr>
        <w:lastRenderedPageBreak/>
        <w:t>La notazione algebrica</w:t>
      </w:r>
    </w:p>
    <w:p w:rsidR="00AF5E5A" w:rsidRDefault="00AF5E5A" w:rsidP="00053927">
      <w:pPr>
        <w:jc w:val="both"/>
        <w:rPr>
          <w:rFonts w:ascii="Americana" w:hAnsi="Americana"/>
          <w:sz w:val="28"/>
          <w:szCs w:val="28"/>
        </w:rPr>
      </w:pPr>
    </w:p>
    <w:p w:rsidR="00AF5E5A" w:rsidRDefault="004553BF" w:rsidP="00053927">
      <w:pPr>
        <w:jc w:val="center"/>
        <w:rPr>
          <w:rFonts w:ascii="Tahoma" w:hAnsi="Tahoma" w:cs="Tahoma"/>
          <w:sz w:val="22"/>
        </w:rPr>
      </w:pPr>
      <w:r>
        <w:rPr>
          <w:rFonts w:ascii="Tahoma" w:hAnsi="Tahoma" w:cs="Tahoma"/>
          <w:noProof/>
          <w:sz w:val="22"/>
        </w:rPr>
        <w:drawing>
          <wp:inline distT="0" distB="0" distL="0" distR="0">
            <wp:extent cx="2736000" cy="2736000"/>
            <wp:effectExtent l="0" t="0" r="0" b="0"/>
            <wp:docPr id="19"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736000" cy="2736000"/>
                    </a:xfrm>
                    <a:prstGeom prst="rect">
                      <a:avLst/>
                    </a:prstGeom>
                    <a:noFill/>
                    <a:ln w="9525">
                      <a:noFill/>
                      <a:miter lim="800000"/>
                      <a:headEnd/>
                      <a:tailEnd/>
                    </a:ln>
                  </pic:spPr>
                </pic:pic>
              </a:graphicData>
            </a:graphic>
          </wp:inline>
        </w:drawing>
      </w:r>
    </w:p>
    <w:p w:rsidR="00042486" w:rsidRDefault="00042486"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Come già sappiamo</w:t>
      </w:r>
      <w:r w:rsidR="00A37BC8">
        <w:rPr>
          <w:rFonts w:ascii="Tahoma" w:hAnsi="Tahoma" w:cs="Tahoma"/>
          <w:sz w:val="22"/>
          <w:szCs w:val="22"/>
        </w:rPr>
        <w:t>,</w:t>
      </w:r>
      <w:r>
        <w:rPr>
          <w:rFonts w:ascii="Tahoma" w:hAnsi="Tahoma" w:cs="Tahoma"/>
          <w:sz w:val="22"/>
          <w:szCs w:val="22"/>
        </w:rPr>
        <w:t xml:space="preserve"> ogni casa della scacchiera ha un “nome”, formato da una lettera che ne individua la colonna e un numero che definisce la traversa. </w:t>
      </w:r>
      <w:r w:rsidR="006E529D">
        <w:rPr>
          <w:rFonts w:ascii="Tahoma" w:hAnsi="Tahoma" w:cs="Tahoma"/>
          <w:sz w:val="22"/>
          <w:szCs w:val="22"/>
        </w:rPr>
        <w:t>Nel diagramma sopra vediamo il nome</w:t>
      </w:r>
      <w:r>
        <w:rPr>
          <w:rFonts w:ascii="Tahoma" w:hAnsi="Tahoma" w:cs="Tahoma"/>
          <w:sz w:val="22"/>
          <w:szCs w:val="22"/>
        </w:rPr>
        <w:t xml:space="preserve"> di tutte le 64 case della scacchiera.</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Quando trascriviamo una partita dobbiamo fare riferimento alla casa di arrivo del pezzo spostato, ma dobbiamo anche indicare qual è il pezzo che si sposta! Siccome sarebbe troppo lungo scrivere per esteso il nome, si è deciso di assegnare ad ogni pezzo una lettera, in genere la prima lettera del nome stesso. </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b/>
          <w:sz w:val="32"/>
        </w:rPr>
      </w:pPr>
      <w:r>
        <w:rPr>
          <w:rFonts w:ascii="Tahoma" w:hAnsi="Tahoma" w:cs="Tahoma"/>
          <w:b/>
        </w:rPr>
        <w:t>Pedone = (P)</w:t>
      </w:r>
      <w:r>
        <w:rPr>
          <w:rFonts w:ascii="Tahoma" w:hAnsi="Tahoma" w:cs="Tahoma"/>
          <w:b/>
          <w:sz w:val="32"/>
        </w:rPr>
        <w:t xml:space="preserve">   </w:t>
      </w:r>
      <w:r>
        <w:rPr>
          <w:rFonts w:ascii="Tahoma" w:hAnsi="Tahoma" w:cs="Tahoma"/>
          <w:b/>
        </w:rPr>
        <w:t>Cavallo = C</w:t>
      </w:r>
      <w:r>
        <w:rPr>
          <w:rFonts w:ascii="Tahoma" w:hAnsi="Tahoma" w:cs="Tahoma"/>
          <w:b/>
          <w:sz w:val="32"/>
        </w:rPr>
        <w:t xml:space="preserve">   </w:t>
      </w:r>
      <w:r>
        <w:rPr>
          <w:rFonts w:ascii="Tahoma" w:hAnsi="Tahoma" w:cs="Tahoma"/>
          <w:b/>
        </w:rPr>
        <w:t xml:space="preserve">Alfiere = A </w:t>
      </w:r>
      <w:r>
        <w:rPr>
          <w:rFonts w:ascii="Tahoma" w:hAnsi="Tahoma" w:cs="Tahoma"/>
          <w:b/>
          <w:sz w:val="32"/>
        </w:rPr>
        <w:t xml:space="preserve">  </w:t>
      </w:r>
      <w:r>
        <w:rPr>
          <w:rFonts w:ascii="Tahoma" w:hAnsi="Tahoma" w:cs="Tahoma"/>
          <w:b/>
        </w:rPr>
        <w:t>Torre = T</w:t>
      </w:r>
      <w:r>
        <w:rPr>
          <w:rFonts w:ascii="Tahoma" w:hAnsi="Tahoma" w:cs="Tahoma"/>
          <w:b/>
          <w:sz w:val="32"/>
        </w:rPr>
        <w:t xml:space="preserve">   </w:t>
      </w:r>
      <w:r>
        <w:rPr>
          <w:rFonts w:ascii="Tahoma" w:hAnsi="Tahoma" w:cs="Tahoma"/>
          <w:b/>
        </w:rPr>
        <w:t>Regina = D</w:t>
      </w:r>
      <w:r>
        <w:rPr>
          <w:rFonts w:ascii="Tahoma" w:hAnsi="Tahoma" w:cs="Tahoma"/>
          <w:b/>
          <w:sz w:val="32"/>
        </w:rPr>
        <w:t xml:space="preserve">   </w:t>
      </w:r>
      <w:r>
        <w:rPr>
          <w:rFonts w:ascii="Tahoma" w:hAnsi="Tahoma" w:cs="Tahoma"/>
          <w:b/>
        </w:rPr>
        <w:t>Re = R</w:t>
      </w:r>
    </w:p>
    <w:p w:rsidR="00AF5E5A" w:rsidRDefault="00AF5E5A" w:rsidP="00053927">
      <w:pPr>
        <w:jc w:val="both"/>
        <w:rPr>
          <w:rFonts w:ascii="Tahoma" w:hAnsi="Tahoma" w:cs="Tahoma"/>
          <w:b/>
          <w:sz w:val="32"/>
        </w:rPr>
      </w:pPr>
    </w:p>
    <w:p w:rsidR="00AF5E5A" w:rsidRDefault="00AF5E5A" w:rsidP="00053927">
      <w:pPr>
        <w:jc w:val="both"/>
        <w:rPr>
          <w:rFonts w:ascii="Tahoma" w:hAnsi="Tahoma" w:cs="Tahoma"/>
          <w:sz w:val="22"/>
          <w:szCs w:val="22"/>
        </w:rPr>
      </w:pPr>
      <w:r>
        <w:rPr>
          <w:rFonts w:ascii="Tahoma" w:hAnsi="Tahoma" w:cs="Tahoma"/>
          <w:sz w:val="22"/>
          <w:szCs w:val="22"/>
        </w:rPr>
        <w:t>La</w:t>
      </w:r>
      <w:r w:rsidR="001962D1">
        <w:rPr>
          <w:rFonts w:ascii="Tahoma" w:hAnsi="Tahoma" w:cs="Tahoma"/>
          <w:sz w:val="22"/>
          <w:szCs w:val="22"/>
        </w:rPr>
        <w:t xml:space="preserve"> Regina è indicata con la “D” (Donna</w:t>
      </w:r>
      <w:r>
        <w:rPr>
          <w:rFonts w:ascii="Tahoma" w:hAnsi="Tahoma" w:cs="Tahoma"/>
          <w:sz w:val="22"/>
          <w:szCs w:val="22"/>
        </w:rPr>
        <w:t>) per distinguerla dal Re.</w:t>
      </w:r>
    </w:p>
    <w:p w:rsidR="00AF5E5A" w:rsidRDefault="00AF5E5A" w:rsidP="00053927">
      <w:pPr>
        <w:jc w:val="both"/>
        <w:rPr>
          <w:rFonts w:ascii="Tahoma" w:hAnsi="Tahoma" w:cs="Tahoma"/>
          <w:sz w:val="22"/>
          <w:szCs w:val="22"/>
        </w:rPr>
      </w:pPr>
    </w:p>
    <w:p w:rsidR="001C0941" w:rsidRDefault="00AF5E5A" w:rsidP="001C0941">
      <w:pPr>
        <w:jc w:val="both"/>
        <w:rPr>
          <w:rFonts w:ascii="Tahoma" w:hAnsi="Tahoma" w:cs="Tahoma"/>
          <w:sz w:val="22"/>
          <w:szCs w:val="22"/>
        </w:rPr>
      </w:pPr>
      <w:r>
        <w:rPr>
          <w:rFonts w:ascii="Tahoma" w:hAnsi="Tahoma" w:cs="Tahoma"/>
          <w:sz w:val="22"/>
          <w:szCs w:val="22"/>
        </w:rPr>
        <w:t>In genere, quando si disputa un torneo, il giocatore dispone di un foglietto prestampato</w:t>
      </w:r>
      <w:r w:rsidR="003C016B">
        <w:rPr>
          <w:rFonts w:ascii="Tahoma" w:hAnsi="Tahoma" w:cs="Tahoma"/>
          <w:sz w:val="22"/>
          <w:szCs w:val="22"/>
        </w:rPr>
        <w:t xml:space="preserve"> (chiamato</w:t>
      </w:r>
      <w:r>
        <w:rPr>
          <w:rFonts w:ascii="Tahoma" w:hAnsi="Tahoma" w:cs="Tahoma"/>
          <w:sz w:val="22"/>
          <w:szCs w:val="22"/>
        </w:rPr>
        <w:t xml:space="preserve"> “</w:t>
      </w:r>
      <w:r w:rsidRPr="003C016B">
        <w:rPr>
          <w:rFonts w:ascii="Tahoma" w:hAnsi="Tahoma" w:cs="Tahoma"/>
          <w:b/>
          <w:smallCaps/>
          <w:sz w:val="22"/>
          <w:szCs w:val="22"/>
        </w:rPr>
        <w:t>formulario</w:t>
      </w:r>
      <w:r>
        <w:rPr>
          <w:rFonts w:ascii="Tahoma" w:hAnsi="Tahoma" w:cs="Tahoma"/>
          <w:sz w:val="22"/>
          <w:szCs w:val="22"/>
        </w:rPr>
        <w:t>”</w:t>
      </w:r>
      <w:r w:rsidR="003C016B">
        <w:rPr>
          <w:rFonts w:ascii="Tahoma" w:hAnsi="Tahoma" w:cs="Tahoma"/>
          <w:sz w:val="22"/>
          <w:szCs w:val="22"/>
        </w:rPr>
        <w:t>)</w:t>
      </w:r>
      <w:r>
        <w:rPr>
          <w:rFonts w:ascii="Tahoma" w:hAnsi="Tahoma" w:cs="Tahoma"/>
          <w:sz w:val="22"/>
          <w:szCs w:val="22"/>
        </w:rPr>
        <w:t xml:space="preserve"> dove trascrive le mosse di entrambi i giocatori, in modo poi da rigiocare</w:t>
      </w:r>
      <w:r w:rsidR="003C016B">
        <w:rPr>
          <w:rFonts w:ascii="Tahoma" w:hAnsi="Tahoma" w:cs="Tahoma"/>
          <w:sz w:val="22"/>
          <w:szCs w:val="22"/>
        </w:rPr>
        <w:t xml:space="preserve"> in seguito </w:t>
      </w:r>
      <w:r w:rsidR="001962D1">
        <w:rPr>
          <w:rFonts w:ascii="Tahoma" w:hAnsi="Tahoma" w:cs="Tahoma"/>
          <w:sz w:val="22"/>
          <w:szCs w:val="22"/>
        </w:rPr>
        <w:t>(</w:t>
      </w:r>
      <w:r w:rsidR="003C016B">
        <w:rPr>
          <w:rFonts w:ascii="Tahoma" w:hAnsi="Tahoma" w:cs="Tahoma"/>
          <w:sz w:val="22"/>
          <w:szCs w:val="22"/>
        </w:rPr>
        <w:t>per conto proprio o in compagnia di qualcuno</w:t>
      </w:r>
      <w:r>
        <w:rPr>
          <w:rFonts w:ascii="Tahoma" w:hAnsi="Tahoma" w:cs="Tahoma"/>
          <w:sz w:val="22"/>
          <w:szCs w:val="22"/>
        </w:rPr>
        <w:t>) la partita. Per una partita amichevole è sufficiente trascrivere la partita su un foglio di carta, ricordandosi però di riportare oltre alle proprie mosse anche quelle dell’avversario.</w:t>
      </w:r>
    </w:p>
    <w:p w:rsidR="001C0941" w:rsidRDefault="001C0941" w:rsidP="001C0941">
      <w:pPr>
        <w:jc w:val="both"/>
        <w:rPr>
          <w:rFonts w:ascii="Tahoma" w:hAnsi="Tahoma" w:cs="Tahoma"/>
          <w:sz w:val="22"/>
          <w:szCs w:val="22"/>
        </w:rPr>
      </w:pPr>
    </w:p>
    <w:p w:rsidR="001C0941" w:rsidRDefault="00AF5E5A" w:rsidP="001C0941">
      <w:pPr>
        <w:jc w:val="both"/>
        <w:rPr>
          <w:rFonts w:ascii="Tahoma" w:hAnsi="Tahoma" w:cs="Tahoma"/>
          <w:sz w:val="22"/>
          <w:szCs w:val="22"/>
        </w:rPr>
      </w:pPr>
      <w:r>
        <w:rPr>
          <w:rFonts w:ascii="Tahoma" w:hAnsi="Tahoma" w:cs="Tahoma"/>
          <w:sz w:val="22"/>
          <w:szCs w:val="22"/>
        </w:rPr>
        <w:t>Vediamo come può venir trascritta la partita seguente, che si conclude col “Matto di Legal”</w:t>
      </w:r>
      <w:r w:rsidR="007B604E">
        <w:rPr>
          <w:rFonts w:ascii="Tahoma" w:hAnsi="Tahoma" w:cs="Tahoma"/>
          <w:sz w:val="22"/>
          <w:szCs w:val="22"/>
        </w:rPr>
        <w:t>:</w:t>
      </w:r>
    </w:p>
    <w:p w:rsidR="00042486" w:rsidRDefault="00042486" w:rsidP="00042486">
      <w:pPr>
        <w:rPr>
          <w:rFonts w:ascii="Tahoma" w:hAnsi="Tahoma" w:cs="Tahoma"/>
          <w:sz w:val="22"/>
          <w:szCs w:val="22"/>
        </w:rPr>
      </w:pPr>
    </w:p>
    <w:p w:rsidR="00042486" w:rsidRDefault="006942FC" w:rsidP="00042486">
      <w:pPr>
        <w:jc w:val="center"/>
        <w:rPr>
          <w:rFonts w:ascii="Tahoma" w:hAnsi="Tahoma" w:cs="Tahoma"/>
          <w:sz w:val="22"/>
          <w:szCs w:val="22"/>
        </w:rPr>
      </w:pPr>
      <w:r>
        <w:rPr>
          <w:rFonts w:ascii="Tahoma" w:hAnsi="Tahoma" w:cs="Tahoma"/>
          <w:noProof/>
          <w:sz w:val="22"/>
          <w:szCs w:val="22"/>
        </w:rPr>
        <w:drawing>
          <wp:inline distT="0" distB="0" distL="0" distR="0">
            <wp:extent cx="6095239" cy="1866667"/>
            <wp:effectExtent l="0" t="0" r="1270" b="63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1.png"/>
                    <pic:cNvPicPr/>
                  </pic:nvPicPr>
                  <pic:blipFill>
                    <a:blip r:embed="rId51">
                      <a:extLst>
                        <a:ext uri="{28A0092B-C50C-407E-A947-70E740481C1C}">
                          <a14:useLocalDpi xmlns:a14="http://schemas.microsoft.com/office/drawing/2010/main" val="0"/>
                        </a:ext>
                      </a:extLst>
                    </a:blip>
                    <a:stretch>
                      <a:fillRect/>
                    </a:stretch>
                  </pic:blipFill>
                  <pic:spPr>
                    <a:xfrm>
                      <a:off x="0" y="0"/>
                      <a:ext cx="6095239" cy="1866667"/>
                    </a:xfrm>
                    <a:prstGeom prst="rect">
                      <a:avLst/>
                    </a:prstGeom>
                  </pic:spPr>
                </pic:pic>
              </a:graphicData>
            </a:graphic>
          </wp:inline>
        </w:drawing>
      </w:r>
    </w:p>
    <w:p w:rsidR="00042486" w:rsidRDefault="006942FC" w:rsidP="00042486">
      <w:pPr>
        <w:jc w:val="center"/>
        <w:rPr>
          <w:rFonts w:ascii="Tahoma" w:hAnsi="Tahoma" w:cs="Tahoma"/>
          <w:sz w:val="22"/>
          <w:szCs w:val="22"/>
        </w:rPr>
      </w:pPr>
      <w:r>
        <w:rPr>
          <w:rFonts w:ascii="Tahoma" w:hAnsi="Tahoma" w:cs="Tahoma"/>
          <w:noProof/>
          <w:sz w:val="22"/>
          <w:szCs w:val="22"/>
        </w:rPr>
        <w:lastRenderedPageBreak/>
        <w:drawing>
          <wp:inline distT="0" distB="0" distL="0" distR="0">
            <wp:extent cx="6095239" cy="1847619"/>
            <wp:effectExtent l="0" t="0" r="1270" b="63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2.png"/>
                    <pic:cNvPicPr/>
                  </pic:nvPicPr>
                  <pic:blipFill>
                    <a:blip r:embed="rId52">
                      <a:extLst>
                        <a:ext uri="{28A0092B-C50C-407E-A947-70E740481C1C}">
                          <a14:useLocalDpi xmlns:a14="http://schemas.microsoft.com/office/drawing/2010/main" val="0"/>
                        </a:ext>
                      </a:extLst>
                    </a:blip>
                    <a:stretch>
                      <a:fillRect/>
                    </a:stretch>
                  </pic:blipFill>
                  <pic:spPr>
                    <a:xfrm>
                      <a:off x="0" y="0"/>
                      <a:ext cx="6095239" cy="1847619"/>
                    </a:xfrm>
                    <a:prstGeom prst="rect">
                      <a:avLst/>
                    </a:prstGeom>
                  </pic:spPr>
                </pic:pic>
              </a:graphicData>
            </a:graphic>
          </wp:inline>
        </w:drawing>
      </w:r>
    </w:p>
    <w:p w:rsidR="00042486" w:rsidRDefault="00042486" w:rsidP="00042486">
      <w:pPr>
        <w:jc w:val="center"/>
        <w:rPr>
          <w:rFonts w:ascii="Tahoma" w:hAnsi="Tahoma" w:cs="Tahoma"/>
          <w:sz w:val="22"/>
          <w:szCs w:val="22"/>
        </w:rPr>
      </w:pPr>
    </w:p>
    <w:p w:rsidR="00042486" w:rsidRDefault="006942FC" w:rsidP="001C0941">
      <w:pPr>
        <w:jc w:val="both"/>
        <w:rPr>
          <w:rFonts w:ascii="Tahoma" w:hAnsi="Tahoma" w:cs="Tahoma"/>
          <w:sz w:val="22"/>
          <w:szCs w:val="22"/>
        </w:rPr>
      </w:pPr>
      <w:r>
        <w:rPr>
          <w:rFonts w:ascii="Tahoma" w:hAnsi="Tahoma" w:cs="Tahoma"/>
          <w:noProof/>
          <w:sz w:val="22"/>
          <w:szCs w:val="22"/>
        </w:rPr>
        <w:drawing>
          <wp:inline distT="0" distB="0" distL="0" distR="0">
            <wp:extent cx="6095239" cy="4038096"/>
            <wp:effectExtent l="0" t="0" r="1270" b="63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3.png"/>
                    <pic:cNvPicPr/>
                  </pic:nvPicPr>
                  <pic:blipFill>
                    <a:blip r:embed="rId53">
                      <a:extLst>
                        <a:ext uri="{28A0092B-C50C-407E-A947-70E740481C1C}">
                          <a14:useLocalDpi xmlns:a14="http://schemas.microsoft.com/office/drawing/2010/main" val="0"/>
                        </a:ext>
                      </a:extLst>
                    </a:blip>
                    <a:stretch>
                      <a:fillRect/>
                    </a:stretch>
                  </pic:blipFill>
                  <pic:spPr>
                    <a:xfrm>
                      <a:off x="0" y="0"/>
                      <a:ext cx="6095239" cy="4038096"/>
                    </a:xfrm>
                    <a:prstGeom prst="rect">
                      <a:avLst/>
                    </a:prstGeom>
                  </pic:spPr>
                </pic:pic>
              </a:graphicData>
            </a:graphic>
          </wp:inline>
        </w:drawing>
      </w:r>
    </w:p>
    <w:p w:rsidR="006942FC" w:rsidRDefault="006942FC" w:rsidP="001C0941">
      <w:pPr>
        <w:jc w:val="both"/>
        <w:rPr>
          <w:rFonts w:ascii="Tahoma" w:hAnsi="Tahoma"/>
          <w:sz w:val="22"/>
          <w:szCs w:val="22"/>
        </w:rPr>
      </w:pPr>
    </w:p>
    <w:p w:rsidR="001C0941" w:rsidRDefault="001C0941" w:rsidP="001C0941">
      <w:pPr>
        <w:jc w:val="both"/>
        <w:rPr>
          <w:rFonts w:ascii="Tahoma" w:hAnsi="Tahoma"/>
          <w:sz w:val="22"/>
          <w:szCs w:val="22"/>
        </w:rPr>
      </w:pPr>
      <w:r>
        <w:rPr>
          <w:rFonts w:ascii="Tahoma" w:hAnsi="Tahoma"/>
          <w:sz w:val="22"/>
          <w:szCs w:val="22"/>
        </w:rPr>
        <w:t>In questo caso per ogni mossa abbiamo indicato il pezzo che si muove (indicato da una lettera maiuscola) e la casa dove si trova e poi, dopo il trattino, la casa di arrivo del pezzo. Se durante il movimento si cattura un pezzo avversario, il trattino deve essere sostituito da un “</w:t>
      </w:r>
      <w:r>
        <w:rPr>
          <w:rFonts w:ascii="Tahoma" w:hAnsi="Tahoma"/>
          <w:b/>
          <w:sz w:val="22"/>
          <w:szCs w:val="22"/>
        </w:rPr>
        <w:t>x</w:t>
      </w:r>
      <w:r>
        <w:rPr>
          <w:rFonts w:ascii="Tahoma" w:hAnsi="Tahoma"/>
          <w:sz w:val="22"/>
          <w:szCs w:val="22"/>
        </w:rPr>
        <w:t>”.</w:t>
      </w:r>
    </w:p>
    <w:p w:rsidR="001C0941" w:rsidRDefault="001C0941" w:rsidP="001C0941">
      <w:pPr>
        <w:jc w:val="both"/>
        <w:rPr>
          <w:rFonts w:ascii="Tahoma" w:hAnsi="Tahoma"/>
          <w:sz w:val="22"/>
          <w:szCs w:val="22"/>
        </w:rPr>
      </w:pPr>
    </w:p>
    <w:p w:rsidR="007C47B6" w:rsidRDefault="001C0941" w:rsidP="001C0941">
      <w:pPr>
        <w:jc w:val="both"/>
        <w:rPr>
          <w:rFonts w:ascii="Tahoma" w:hAnsi="Tahoma"/>
          <w:sz w:val="22"/>
          <w:szCs w:val="22"/>
        </w:rPr>
      </w:pPr>
      <w:r>
        <w:rPr>
          <w:rFonts w:ascii="Tahoma" w:hAnsi="Tahoma"/>
          <w:sz w:val="22"/>
          <w:szCs w:val="22"/>
        </w:rPr>
        <w:t>Come avrete certamente notato, l’arrocco corto viene indicato dal simbolo “</w:t>
      </w:r>
      <w:r>
        <w:rPr>
          <w:rFonts w:ascii="Tahoma" w:hAnsi="Tahoma"/>
          <w:b/>
          <w:sz w:val="22"/>
          <w:szCs w:val="22"/>
        </w:rPr>
        <w:t>0-0</w:t>
      </w:r>
      <w:r>
        <w:rPr>
          <w:rFonts w:ascii="Tahoma" w:hAnsi="Tahoma"/>
          <w:sz w:val="22"/>
          <w:szCs w:val="22"/>
        </w:rPr>
        <w:t>”, mentre per quello lungo bisogna scrivere “</w:t>
      </w:r>
      <w:r>
        <w:rPr>
          <w:rFonts w:ascii="Tahoma" w:hAnsi="Tahoma"/>
          <w:b/>
          <w:sz w:val="22"/>
          <w:szCs w:val="22"/>
        </w:rPr>
        <w:t>0-0-0</w:t>
      </w:r>
      <w:r>
        <w:rPr>
          <w:rFonts w:ascii="Tahoma" w:hAnsi="Tahoma"/>
          <w:sz w:val="22"/>
          <w:szCs w:val="22"/>
        </w:rPr>
        <w:t>”. Lo Scacco al Re è rappresentato da un “</w:t>
      </w:r>
      <w:r>
        <w:rPr>
          <w:rFonts w:ascii="Tahoma" w:hAnsi="Tahoma"/>
          <w:b/>
          <w:sz w:val="22"/>
          <w:szCs w:val="22"/>
        </w:rPr>
        <w:t>+</w:t>
      </w:r>
      <w:r>
        <w:rPr>
          <w:rFonts w:ascii="Tahoma" w:hAnsi="Tahoma"/>
          <w:sz w:val="22"/>
          <w:szCs w:val="22"/>
        </w:rPr>
        <w:t>”, mentre lo    scacco matto generalmente si indica con un uguale barrato. (</w:t>
      </w:r>
      <w:r>
        <w:rPr>
          <w:rFonts w:ascii="Tahoma" w:hAnsi="Tahoma"/>
          <w:b/>
          <w:sz w:val="22"/>
          <w:szCs w:val="22"/>
        </w:rPr>
        <w:t>#</w:t>
      </w:r>
      <w:r>
        <w:rPr>
          <w:rFonts w:ascii="Tahoma" w:hAnsi="Tahoma"/>
          <w:sz w:val="22"/>
          <w:szCs w:val="22"/>
        </w:rPr>
        <w:t>)</w:t>
      </w:r>
      <w:r w:rsidR="007C47B6">
        <w:rPr>
          <w:rFonts w:ascii="Tahoma" w:hAnsi="Tahoma"/>
          <w:sz w:val="22"/>
          <w:szCs w:val="22"/>
        </w:rPr>
        <w:t xml:space="preserve"> </w:t>
      </w:r>
      <w:r>
        <w:rPr>
          <w:rFonts w:ascii="Tahoma" w:hAnsi="Tahoma"/>
          <w:sz w:val="22"/>
          <w:szCs w:val="22"/>
        </w:rPr>
        <w:t>Infine il punto interrogativo sta a indicare una mossa debole, mentre il punto esclamativo indica una mossa particolarmente forte.</w:t>
      </w:r>
      <w:r w:rsidR="007C47B6">
        <w:rPr>
          <w:rFonts w:ascii="Tahoma" w:hAnsi="Tahoma"/>
          <w:sz w:val="22"/>
          <w:szCs w:val="22"/>
        </w:rPr>
        <w:t xml:space="preserve">  </w:t>
      </w:r>
    </w:p>
    <w:p w:rsidR="007C47B6" w:rsidRDefault="007C47B6" w:rsidP="001C0941">
      <w:pPr>
        <w:jc w:val="both"/>
        <w:rPr>
          <w:rFonts w:ascii="Tahoma" w:hAnsi="Tahoma"/>
          <w:sz w:val="22"/>
          <w:szCs w:val="22"/>
        </w:rPr>
      </w:pPr>
    </w:p>
    <w:p w:rsidR="001C0941" w:rsidRDefault="001C0941" w:rsidP="001C0941">
      <w:pPr>
        <w:jc w:val="both"/>
        <w:rPr>
          <w:rFonts w:ascii="Tahoma" w:hAnsi="Tahoma"/>
          <w:sz w:val="22"/>
          <w:szCs w:val="22"/>
        </w:rPr>
      </w:pPr>
      <w:r>
        <w:rPr>
          <w:rFonts w:ascii="Tahoma" w:hAnsi="Tahoma"/>
          <w:sz w:val="22"/>
          <w:szCs w:val="22"/>
        </w:rPr>
        <w:t xml:space="preserve">I giocatori di una certa esperienza sono soliti abbreviare ancor di più le mosse, indicando solo il pezzo che si muove e la casa di arrivo, </w:t>
      </w:r>
      <w:r w:rsidRPr="00E35997">
        <w:rPr>
          <w:rFonts w:ascii="Tahoma" w:hAnsi="Tahoma"/>
          <w:b/>
          <w:sz w:val="22"/>
          <w:szCs w:val="22"/>
        </w:rPr>
        <w:t>omettendo anche la “P” di pedone</w:t>
      </w:r>
      <w:r>
        <w:rPr>
          <w:rFonts w:ascii="Tahoma" w:hAnsi="Tahoma"/>
          <w:sz w:val="22"/>
          <w:szCs w:val="22"/>
        </w:rPr>
        <w:t xml:space="preserve"> (come anche nei libri di scacchi). Ad esempio, la partita qui sopra illustrata un giocatore esperto la scriverebbe cosi:</w:t>
      </w:r>
    </w:p>
    <w:p w:rsidR="00B002E2" w:rsidRDefault="00B002E2" w:rsidP="00053927">
      <w:pPr>
        <w:jc w:val="both"/>
        <w:rPr>
          <w:rFonts w:ascii="Tahoma" w:hAnsi="Tahoma"/>
          <w:b/>
          <w:sz w:val="22"/>
          <w:szCs w:val="22"/>
        </w:rPr>
      </w:pPr>
    </w:p>
    <w:p w:rsidR="00AF5E5A" w:rsidRDefault="00AF5E5A" w:rsidP="00053927">
      <w:pPr>
        <w:jc w:val="both"/>
        <w:rPr>
          <w:rFonts w:ascii="Tahoma" w:hAnsi="Tahoma"/>
          <w:b/>
          <w:sz w:val="22"/>
          <w:szCs w:val="22"/>
        </w:rPr>
      </w:pPr>
      <w:r>
        <w:rPr>
          <w:rFonts w:ascii="Tahoma" w:hAnsi="Tahoma"/>
          <w:b/>
          <w:sz w:val="22"/>
          <w:szCs w:val="22"/>
        </w:rPr>
        <w:t xml:space="preserve">1.e4 e5; 2.Cf3 Cc6; 3.Ac4 d6; 4.0-0 h6; </w:t>
      </w:r>
      <w:r w:rsidR="003B0D68">
        <w:rPr>
          <w:rFonts w:ascii="Tahoma" w:hAnsi="Tahoma"/>
          <w:b/>
          <w:sz w:val="22"/>
          <w:szCs w:val="22"/>
        </w:rPr>
        <w:t>5.Cc3 Ag4; 6.Cxe5! Axd1? 7.Axf7+</w:t>
      </w:r>
      <w:r>
        <w:rPr>
          <w:rFonts w:ascii="Tahoma" w:hAnsi="Tahoma"/>
          <w:b/>
          <w:sz w:val="22"/>
          <w:szCs w:val="22"/>
        </w:rPr>
        <w:t xml:space="preserve"> Re7; 8.Cd5#</w:t>
      </w:r>
    </w:p>
    <w:p w:rsidR="00042486" w:rsidRDefault="00042486" w:rsidP="00053927">
      <w:pPr>
        <w:jc w:val="center"/>
        <w:rPr>
          <w:b/>
          <w:bCs/>
          <w:sz w:val="28"/>
          <w:szCs w:val="28"/>
        </w:rPr>
        <w:sectPr w:rsidR="00042486" w:rsidSect="00042486">
          <w:type w:val="continuous"/>
          <w:pgSz w:w="11906" w:h="16838"/>
          <w:pgMar w:top="1417" w:right="1134" w:bottom="1134" w:left="1134" w:header="708" w:footer="708" w:gutter="0"/>
          <w:pgNumType w:start="18"/>
          <w:cols w:space="708"/>
          <w:docGrid w:linePitch="360"/>
        </w:sectPr>
      </w:pPr>
    </w:p>
    <w:p w:rsidR="00A61690" w:rsidRDefault="00A61690" w:rsidP="00053927">
      <w:pPr>
        <w:jc w:val="center"/>
        <w:rPr>
          <w:b/>
          <w:bCs/>
          <w:sz w:val="28"/>
          <w:szCs w:val="28"/>
        </w:rPr>
      </w:pPr>
    </w:p>
    <w:p w:rsidR="00AF5E5A" w:rsidRPr="00911E6C" w:rsidRDefault="00911E6C" w:rsidP="00347344">
      <w:pPr>
        <w:pStyle w:val="Titolo1"/>
        <w:spacing w:after="0"/>
        <w:jc w:val="center"/>
        <w:rPr>
          <w:rFonts w:ascii="Tahoma" w:hAnsi="Tahoma" w:cs="Tahoma"/>
          <w:b w:val="0"/>
          <w:bCs w:val="0"/>
          <w:smallCaps/>
          <w:sz w:val="28"/>
          <w:szCs w:val="28"/>
        </w:rPr>
      </w:pPr>
      <w:r>
        <w:rPr>
          <w:rFonts w:ascii="Tahoma" w:hAnsi="Tahoma" w:cs="Tahoma"/>
          <w:smallCaps/>
          <w:sz w:val="28"/>
          <w:szCs w:val="28"/>
        </w:rPr>
        <w:lastRenderedPageBreak/>
        <w:t>La partita pari (Patta</w:t>
      </w:r>
      <w:r w:rsidR="00AF5E5A" w:rsidRPr="00911E6C">
        <w:rPr>
          <w:rFonts w:ascii="Tahoma" w:hAnsi="Tahoma" w:cs="Tahoma"/>
          <w:smallCaps/>
          <w:sz w:val="28"/>
          <w:szCs w:val="28"/>
        </w:rPr>
        <w:t>)</w:t>
      </w:r>
    </w:p>
    <w:p w:rsidR="00AF5E5A" w:rsidRDefault="00AF5E5A" w:rsidP="00053927">
      <w:pPr>
        <w:jc w:val="both"/>
      </w:pPr>
    </w:p>
    <w:p w:rsidR="009528C3" w:rsidRDefault="009528C3"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La partita finisce in parità, o come si dice in gergo scacchistico “patta” quando si verifica uno di questi casi:</w:t>
      </w:r>
    </w:p>
    <w:p w:rsidR="00AF5E5A" w:rsidRDefault="00AF5E5A" w:rsidP="00053927">
      <w:pPr>
        <w:jc w:val="both"/>
        <w:rPr>
          <w:rFonts w:ascii="Tahoma" w:hAnsi="Tahoma" w:cs="Tahoma"/>
          <w:sz w:val="22"/>
          <w:szCs w:val="22"/>
        </w:rPr>
      </w:pPr>
    </w:p>
    <w:p w:rsidR="00A363DF" w:rsidRDefault="00A363DF" w:rsidP="00053927">
      <w:pPr>
        <w:jc w:val="both"/>
        <w:rPr>
          <w:rFonts w:ascii="Tahoma" w:hAnsi="Tahoma" w:cs="Tahoma"/>
          <w:sz w:val="22"/>
          <w:szCs w:val="22"/>
        </w:rPr>
      </w:pPr>
    </w:p>
    <w:p w:rsidR="00AF5E5A" w:rsidRPr="00B63908" w:rsidRDefault="00B63908" w:rsidP="00B63908">
      <w:pPr>
        <w:jc w:val="center"/>
        <w:rPr>
          <w:rFonts w:ascii="Tahoma" w:hAnsi="Tahoma" w:cs="Tahoma"/>
          <w:b/>
          <w:smallCaps/>
          <w:sz w:val="22"/>
          <w:szCs w:val="22"/>
        </w:rPr>
      </w:pPr>
      <w:r w:rsidRPr="00B63908">
        <w:rPr>
          <w:rFonts w:ascii="Tahoma" w:hAnsi="Tahoma" w:cs="Tahoma"/>
          <w:b/>
          <w:smallCaps/>
          <w:sz w:val="22"/>
          <w:szCs w:val="22"/>
        </w:rPr>
        <w:t>1. Posizione di stallo</w:t>
      </w:r>
    </w:p>
    <w:p w:rsidR="00AF5E5A" w:rsidRDefault="00AF5E5A" w:rsidP="00053927">
      <w:pPr>
        <w:jc w:val="both"/>
        <w:rPr>
          <w:rFonts w:ascii="Tahoma" w:hAnsi="Tahoma" w:cs="Tahoma"/>
          <w:sz w:val="22"/>
          <w:szCs w:val="22"/>
        </w:rPr>
      </w:pPr>
    </w:p>
    <w:p w:rsidR="00AF5E5A" w:rsidRDefault="003C016B" w:rsidP="00053927">
      <w:pPr>
        <w:jc w:val="both"/>
        <w:rPr>
          <w:rFonts w:ascii="Tahoma" w:hAnsi="Tahoma" w:cs="Tahoma"/>
          <w:sz w:val="22"/>
          <w:szCs w:val="22"/>
        </w:rPr>
      </w:pPr>
      <w:r>
        <w:rPr>
          <w:rFonts w:ascii="Tahoma" w:hAnsi="Tahoma" w:cs="Tahoma"/>
          <w:sz w:val="22"/>
          <w:szCs w:val="22"/>
        </w:rPr>
        <w:t>Come già sappiamo, è</w:t>
      </w:r>
      <w:r w:rsidR="00AF5E5A">
        <w:rPr>
          <w:rFonts w:ascii="Tahoma" w:hAnsi="Tahoma" w:cs="Tahoma"/>
          <w:sz w:val="22"/>
          <w:szCs w:val="22"/>
        </w:rPr>
        <w:t xml:space="preserve"> quella posizione nella quale un giocatore, avendo il tratto, non ha più alcuna mossa legale a disposizione, ma</w:t>
      </w:r>
      <w:r w:rsidR="006E529D">
        <w:rPr>
          <w:rFonts w:ascii="Tahoma" w:hAnsi="Tahoma" w:cs="Tahoma"/>
          <w:sz w:val="22"/>
          <w:szCs w:val="22"/>
        </w:rPr>
        <w:t xml:space="preserve"> non si trova in posizione di “Scacco M</w:t>
      </w:r>
      <w:r w:rsidR="00AF5E5A">
        <w:rPr>
          <w:rFonts w:ascii="Tahoma" w:hAnsi="Tahoma" w:cs="Tahoma"/>
          <w:sz w:val="22"/>
          <w:szCs w:val="22"/>
        </w:rPr>
        <w:t>atto”.</w:t>
      </w:r>
    </w:p>
    <w:p w:rsidR="00A363DF" w:rsidRDefault="00A363DF" w:rsidP="00053927">
      <w:pPr>
        <w:jc w:val="both"/>
        <w:rPr>
          <w:rFonts w:ascii="Tahoma" w:hAnsi="Tahoma" w:cs="Tahoma"/>
          <w:sz w:val="22"/>
          <w:szCs w:val="22"/>
        </w:rPr>
      </w:pPr>
    </w:p>
    <w:p w:rsidR="00AF5E5A" w:rsidRDefault="00AF5E5A" w:rsidP="00053927">
      <w:pPr>
        <w:jc w:val="both"/>
        <w:rPr>
          <w:rFonts w:ascii="Tahoma" w:hAnsi="Tahoma" w:cs="Tahoma"/>
          <w:sz w:val="22"/>
          <w:szCs w:val="22"/>
        </w:rPr>
      </w:pPr>
    </w:p>
    <w:p w:rsidR="00B63908" w:rsidRPr="00B63908" w:rsidRDefault="00B63908" w:rsidP="00B63908">
      <w:pPr>
        <w:jc w:val="center"/>
        <w:rPr>
          <w:rFonts w:ascii="Tahoma" w:hAnsi="Tahoma" w:cs="Tahoma"/>
          <w:b/>
          <w:smallCaps/>
          <w:sz w:val="22"/>
          <w:szCs w:val="22"/>
        </w:rPr>
      </w:pPr>
      <w:r>
        <w:rPr>
          <w:rFonts w:ascii="Tahoma" w:hAnsi="Tahoma" w:cs="Tahoma"/>
          <w:b/>
          <w:smallCaps/>
          <w:sz w:val="22"/>
          <w:szCs w:val="22"/>
        </w:rPr>
        <w:t>2</w:t>
      </w:r>
      <w:r w:rsidRPr="00B63908">
        <w:rPr>
          <w:rFonts w:ascii="Tahoma" w:hAnsi="Tahoma" w:cs="Tahoma"/>
          <w:b/>
          <w:smallCaps/>
          <w:sz w:val="22"/>
          <w:szCs w:val="22"/>
        </w:rPr>
        <w:t xml:space="preserve">. </w:t>
      </w:r>
      <w:r>
        <w:rPr>
          <w:rFonts w:ascii="Tahoma" w:hAnsi="Tahoma" w:cs="Tahoma"/>
          <w:b/>
          <w:smallCaps/>
          <w:sz w:val="22"/>
          <w:szCs w:val="22"/>
        </w:rPr>
        <w:t>Materiale insufficiente</w:t>
      </w:r>
    </w:p>
    <w:p w:rsidR="00AF5E5A" w:rsidRDefault="00AF5E5A" w:rsidP="00053927">
      <w:pPr>
        <w:jc w:val="both"/>
        <w:rPr>
          <w:rFonts w:ascii="Tahoma" w:hAnsi="Tahoma" w:cs="Tahoma"/>
          <w:b/>
          <w:sz w:val="22"/>
          <w:szCs w:val="22"/>
        </w:rPr>
      </w:pPr>
    </w:p>
    <w:p w:rsidR="00AF5E5A" w:rsidRDefault="00AF5E5A" w:rsidP="00053927">
      <w:pPr>
        <w:jc w:val="both"/>
        <w:rPr>
          <w:rFonts w:ascii="Tahoma" w:hAnsi="Tahoma" w:cs="Tahoma"/>
          <w:sz w:val="22"/>
          <w:szCs w:val="22"/>
        </w:rPr>
      </w:pPr>
      <w:r>
        <w:rPr>
          <w:rFonts w:ascii="Tahoma" w:hAnsi="Tahoma" w:cs="Tahoma"/>
          <w:sz w:val="22"/>
          <w:szCs w:val="22"/>
        </w:rPr>
        <w:t>Il caso più classico è quando rimangono sulla scacchiera solo i due Re, ma anche se uno dei due monarca fosse accompagnato da un Cavallo o da un Alfiere le cose non cambierebbero.</w:t>
      </w:r>
    </w:p>
    <w:p w:rsidR="00A363DF" w:rsidRDefault="00A363DF" w:rsidP="00053927">
      <w:pPr>
        <w:jc w:val="both"/>
        <w:rPr>
          <w:rFonts w:ascii="Tahoma" w:hAnsi="Tahoma" w:cs="Tahoma"/>
          <w:sz w:val="22"/>
          <w:szCs w:val="22"/>
        </w:rPr>
      </w:pPr>
    </w:p>
    <w:p w:rsidR="00AF5E5A" w:rsidRDefault="00AF5E5A" w:rsidP="00053927">
      <w:pPr>
        <w:jc w:val="both"/>
        <w:rPr>
          <w:rFonts w:ascii="Tahoma" w:hAnsi="Tahoma" w:cs="Tahoma"/>
          <w:sz w:val="22"/>
          <w:szCs w:val="22"/>
        </w:rPr>
      </w:pPr>
    </w:p>
    <w:p w:rsidR="00B63908" w:rsidRPr="00B63908" w:rsidRDefault="00B63908" w:rsidP="00B63908">
      <w:pPr>
        <w:jc w:val="center"/>
        <w:rPr>
          <w:rFonts w:ascii="Tahoma" w:hAnsi="Tahoma" w:cs="Tahoma"/>
          <w:b/>
          <w:smallCaps/>
          <w:sz w:val="22"/>
          <w:szCs w:val="22"/>
        </w:rPr>
      </w:pPr>
      <w:r>
        <w:rPr>
          <w:rFonts w:ascii="Tahoma" w:hAnsi="Tahoma" w:cs="Tahoma"/>
          <w:b/>
          <w:smallCaps/>
          <w:sz w:val="22"/>
          <w:szCs w:val="22"/>
        </w:rPr>
        <w:t>3</w:t>
      </w:r>
      <w:r w:rsidRPr="00B63908">
        <w:rPr>
          <w:rFonts w:ascii="Tahoma" w:hAnsi="Tahoma" w:cs="Tahoma"/>
          <w:b/>
          <w:smallCaps/>
          <w:sz w:val="22"/>
          <w:szCs w:val="22"/>
        </w:rPr>
        <w:t xml:space="preserve">. </w:t>
      </w:r>
      <w:r>
        <w:rPr>
          <w:rFonts w:ascii="Tahoma" w:hAnsi="Tahoma" w:cs="Tahoma"/>
          <w:b/>
          <w:smallCaps/>
          <w:sz w:val="22"/>
          <w:szCs w:val="22"/>
        </w:rPr>
        <w:t>Patta d’accordo</w:t>
      </w:r>
    </w:p>
    <w:p w:rsidR="00AF5E5A" w:rsidRDefault="00AF5E5A" w:rsidP="00053927">
      <w:pPr>
        <w:jc w:val="both"/>
        <w:rPr>
          <w:rFonts w:ascii="Tahoma" w:hAnsi="Tahoma" w:cs="Tahoma"/>
          <w:b/>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Avviene quando i due giocatori si accordano per un equa divisione del punto, ritenendo che la posizione non offra possibilità pratiche di vittoria. Una volta </w:t>
      </w:r>
      <w:r w:rsidR="00850B15">
        <w:rPr>
          <w:rFonts w:ascii="Tahoma" w:hAnsi="Tahoma" w:cs="Tahoma"/>
          <w:sz w:val="22"/>
          <w:szCs w:val="22"/>
        </w:rPr>
        <w:t>ci si accordava solo dopo la 30ma</w:t>
      </w:r>
      <w:r>
        <w:rPr>
          <w:rFonts w:ascii="Tahoma" w:hAnsi="Tahoma" w:cs="Tahoma"/>
          <w:sz w:val="22"/>
          <w:szCs w:val="22"/>
        </w:rPr>
        <w:t xml:space="preserve"> mossa del Nero, oggi la regola non prevede limitazioni e ci si potrebbe accordare – per assurdo – anche dopo aver giocato la prima mossa!</w:t>
      </w:r>
    </w:p>
    <w:p w:rsidR="00A363DF" w:rsidRDefault="00A363DF" w:rsidP="00053927">
      <w:pPr>
        <w:jc w:val="both"/>
        <w:rPr>
          <w:rFonts w:ascii="Tahoma" w:hAnsi="Tahoma" w:cs="Tahoma"/>
          <w:sz w:val="22"/>
          <w:szCs w:val="22"/>
        </w:rPr>
      </w:pPr>
    </w:p>
    <w:p w:rsidR="00AF5E5A" w:rsidRDefault="00AF5E5A" w:rsidP="00053927">
      <w:pPr>
        <w:jc w:val="both"/>
        <w:rPr>
          <w:rFonts w:ascii="Tahoma" w:hAnsi="Tahoma" w:cs="Tahoma"/>
          <w:sz w:val="22"/>
          <w:szCs w:val="22"/>
        </w:rPr>
      </w:pPr>
    </w:p>
    <w:p w:rsidR="00B63908" w:rsidRPr="00B63908" w:rsidRDefault="00B63908" w:rsidP="00B63908">
      <w:pPr>
        <w:jc w:val="center"/>
        <w:rPr>
          <w:rFonts w:ascii="Tahoma" w:hAnsi="Tahoma" w:cs="Tahoma"/>
          <w:b/>
          <w:smallCaps/>
          <w:sz w:val="22"/>
          <w:szCs w:val="22"/>
        </w:rPr>
      </w:pPr>
      <w:r>
        <w:rPr>
          <w:rFonts w:ascii="Tahoma" w:hAnsi="Tahoma" w:cs="Tahoma"/>
          <w:b/>
          <w:smallCaps/>
          <w:sz w:val="22"/>
          <w:szCs w:val="22"/>
        </w:rPr>
        <w:t>4</w:t>
      </w:r>
      <w:r w:rsidRPr="00B63908">
        <w:rPr>
          <w:rFonts w:ascii="Tahoma" w:hAnsi="Tahoma" w:cs="Tahoma"/>
          <w:b/>
          <w:smallCaps/>
          <w:sz w:val="22"/>
          <w:szCs w:val="22"/>
        </w:rPr>
        <w:t xml:space="preserve">. </w:t>
      </w:r>
      <w:r>
        <w:rPr>
          <w:rFonts w:ascii="Tahoma" w:hAnsi="Tahoma" w:cs="Tahoma"/>
          <w:b/>
          <w:smallCaps/>
          <w:sz w:val="22"/>
          <w:szCs w:val="22"/>
        </w:rPr>
        <w:t>Scacco perpetuo</w:t>
      </w:r>
    </w:p>
    <w:p w:rsidR="00AF5E5A" w:rsidRDefault="00AF5E5A" w:rsidP="00053927">
      <w:pPr>
        <w:jc w:val="both"/>
        <w:rPr>
          <w:rFonts w:ascii="Tahoma" w:hAnsi="Tahoma" w:cs="Tahoma"/>
          <w:b/>
          <w:sz w:val="22"/>
          <w:szCs w:val="22"/>
        </w:rPr>
      </w:pPr>
    </w:p>
    <w:p w:rsidR="00AF5E5A" w:rsidRDefault="00AF5E5A" w:rsidP="00053927">
      <w:pPr>
        <w:jc w:val="both"/>
        <w:rPr>
          <w:rFonts w:ascii="Tahoma" w:hAnsi="Tahoma" w:cs="Tahoma"/>
          <w:sz w:val="22"/>
          <w:szCs w:val="22"/>
        </w:rPr>
      </w:pPr>
      <w:r>
        <w:rPr>
          <w:rFonts w:ascii="Tahoma" w:hAnsi="Tahoma" w:cs="Tahoma"/>
          <w:sz w:val="22"/>
          <w:szCs w:val="22"/>
        </w:rPr>
        <w:t>Questo particolare caso di patta avviene quando una delle due parti, essendo in inferiorità materiale anche manifesta, trova la possibilità di dare continuamente lo scacco al Re avversario, senza che esso trovi la possibilità di sottrarsi. Vediamo un esempio:</w:t>
      </w:r>
    </w:p>
    <w:p w:rsidR="00AF5E5A" w:rsidRDefault="007847E2" w:rsidP="00053927">
      <w:pPr>
        <w:jc w:val="center"/>
        <w:rPr>
          <w:rFonts w:ascii="Tahoma" w:hAnsi="Tahoma" w:cs="Tahoma"/>
          <w:sz w:val="22"/>
          <w:szCs w:val="22"/>
        </w:rPr>
      </w:pPr>
      <w:r>
        <w:rPr>
          <w:rFonts w:ascii="Tahoma" w:hAnsi="Tahoma" w:cs="Tahoma"/>
          <w:noProof/>
          <w:sz w:val="22"/>
          <w:szCs w:val="22"/>
        </w:rPr>
        <w:drawing>
          <wp:inline distT="0" distB="0" distL="0" distR="0">
            <wp:extent cx="3048000" cy="3048000"/>
            <wp:effectExtent l="19050" t="0" r="0" b="0"/>
            <wp:docPr id="57" name="Immagine 56" descr="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gif"/>
                    <pic:cNvPicPr/>
                  </pic:nvPicPr>
                  <pic:blipFill>
                    <a:blip r:embed="rId54" cstate="print"/>
                    <a:stretch>
                      <a:fillRect/>
                    </a:stretch>
                  </pic:blipFill>
                  <pic:spPr>
                    <a:xfrm>
                      <a:off x="0" y="0"/>
                      <a:ext cx="3048000" cy="3048000"/>
                    </a:xfrm>
                    <a:prstGeom prst="rect">
                      <a:avLst/>
                    </a:prstGeom>
                  </pic:spPr>
                </pic:pic>
              </a:graphicData>
            </a:graphic>
          </wp:inline>
        </w:drawing>
      </w:r>
    </w:p>
    <w:p w:rsidR="00850B15" w:rsidRDefault="00850B15" w:rsidP="00053927">
      <w:pPr>
        <w:jc w:val="both"/>
        <w:rPr>
          <w:rFonts w:ascii="Tahoma" w:hAnsi="Tahoma" w:cs="Tahoma"/>
          <w:sz w:val="22"/>
          <w:szCs w:val="22"/>
        </w:rPr>
      </w:pPr>
    </w:p>
    <w:p w:rsidR="00AF5E5A" w:rsidRDefault="00850B15" w:rsidP="00053927">
      <w:pPr>
        <w:jc w:val="both"/>
        <w:rPr>
          <w:rFonts w:ascii="Tahoma" w:hAnsi="Tahoma" w:cs="Tahoma"/>
          <w:sz w:val="22"/>
          <w:szCs w:val="22"/>
        </w:rPr>
      </w:pPr>
      <w:r>
        <w:rPr>
          <w:rFonts w:ascii="Tahoma" w:hAnsi="Tahoma" w:cs="Tahoma"/>
          <w:sz w:val="22"/>
          <w:szCs w:val="22"/>
        </w:rPr>
        <w:lastRenderedPageBreak/>
        <w:t>I</w:t>
      </w:r>
      <w:r w:rsidR="00AF5E5A">
        <w:rPr>
          <w:rFonts w:ascii="Tahoma" w:hAnsi="Tahoma" w:cs="Tahoma"/>
          <w:sz w:val="22"/>
          <w:szCs w:val="22"/>
        </w:rPr>
        <w:t xml:space="preserve">n questa posizione, il vantaggio materiale del Nero normalmente dovrebbe decidere la partita, ma avendo il Bianco la mossa può forzare la patta giocando </w:t>
      </w:r>
      <w:r w:rsidR="00AF5E5A">
        <w:rPr>
          <w:rFonts w:ascii="Tahoma" w:hAnsi="Tahoma" w:cs="Tahoma"/>
          <w:b/>
          <w:sz w:val="22"/>
          <w:szCs w:val="22"/>
        </w:rPr>
        <w:t xml:space="preserve">1.Cc8+ Ra8; 2.Cb6+ Ra7 3.Cc8+ </w:t>
      </w:r>
      <w:r w:rsidR="00AF5E5A">
        <w:rPr>
          <w:rFonts w:ascii="Tahoma" w:hAnsi="Tahoma" w:cs="Tahoma"/>
          <w:sz w:val="22"/>
          <w:szCs w:val="22"/>
        </w:rPr>
        <w:t>e così via.</w:t>
      </w:r>
    </w:p>
    <w:p w:rsidR="00AF5E5A" w:rsidRDefault="00AF5E5A" w:rsidP="00053927">
      <w:pPr>
        <w:jc w:val="both"/>
        <w:rPr>
          <w:rFonts w:ascii="Tahoma" w:hAnsi="Tahoma" w:cs="Tahoma"/>
          <w:sz w:val="22"/>
          <w:szCs w:val="22"/>
        </w:rPr>
      </w:pPr>
    </w:p>
    <w:p w:rsidR="007C47B6" w:rsidRDefault="007C47B6" w:rsidP="00B63908">
      <w:pPr>
        <w:jc w:val="center"/>
        <w:rPr>
          <w:rFonts w:ascii="Tahoma" w:hAnsi="Tahoma" w:cs="Tahoma"/>
          <w:b/>
          <w:smallCaps/>
          <w:sz w:val="22"/>
          <w:szCs w:val="22"/>
        </w:rPr>
      </w:pPr>
    </w:p>
    <w:p w:rsidR="00B63908" w:rsidRPr="00B63908" w:rsidRDefault="00B63908" w:rsidP="00B63908">
      <w:pPr>
        <w:jc w:val="center"/>
        <w:rPr>
          <w:rFonts w:ascii="Tahoma" w:hAnsi="Tahoma" w:cs="Tahoma"/>
          <w:b/>
          <w:smallCaps/>
          <w:sz w:val="22"/>
          <w:szCs w:val="22"/>
        </w:rPr>
      </w:pPr>
      <w:r>
        <w:rPr>
          <w:rFonts w:ascii="Tahoma" w:hAnsi="Tahoma" w:cs="Tahoma"/>
          <w:b/>
          <w:smallCaps/>
          <w:sz w:val="22"/>
          <w:szCs w:val="22"/>
        </w:rPr>
        <w:t>5</w:t>
      </w:r>
      <w:r w:rsidRPr="00B63908">
        <w:rPr>
          <w:rFonts w:ascii="Tahoma" w:hAnsi="Tahoma" w:cs="Tahoma"/>
          <w:b/>
          <w:smallCaps/>
          <w:sz w:val="22"/>
          <w:szCs w:val="22"/>
        </w:rPr>
        <w:t xml:space="preserve">. </w:t>
      </w:r>
      <w:r>
        <w:rPr>
          <w:rFonts w:ascii="Tahoma" w:hAnsi="Tahoma" w:cs="Tahoma"/>
          <w:b/>
          <w:smallCaps/>
          <w:sz w:val="22"/>
          <w:szCs w:val="22"/>
        </w:rPr>
        <w:t>Regola delle 50 mosse</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Si può richiedere la patta quando siano state giocate 50 mosse senza che nessuna delle due parti abbia catturato un pezzo né abbia spinto alcun pedone. Anche qui vediamo un esempio.</w:t>
      </w:r>
    </w:p>
    <w:p w:rsidR="00AF5E5A" w:rsidRDefault="007847E2" w:rsidP="00053927">
      <w:pPr>
        <w:jc w:val="center"/>
        <w:rPr>
          <w:rFonts w:ascii="Tahoma" w:hAnsi="Tahoma" w:cs="Tahoma"/>
          <w:sz w:val="22"/>
          <w:szCs w:val="22"/>
        </w:rPr>
      </w:pPr>
      <w:r>
        <w:rPr>
          <w:rFonts w:ascii="Tahoma" w:hAnsi="Tahoma" w:cs="Tahoma"/>
          <w:noProof/>
          <w:sz w:val="22"/>
          <w:szCs w:val="22"/>
        </w:rPr>
        <w:drawing>
          <wp:inline distT="0" distB="0" distL="0" distR="0">
            <wp:extent cx="3048000" cy="3048000"/>
            <wp:effectExtent l="19050" t="0" r="0" b="0"/>
            <wp:docPr id="288" name="Immagine 287" descr="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gif"/>
                    <pic:cNvPicPr/>
                  </pic:nvPicPr>
                  <pic:blipFill>
                    <a:blip r:embed="rId55" cstate="print"/>
                    <a:stretch>
                      <a:fillRect/>
                    </a:stretch>
                  </pic:blipFill>
                  <pic:spPr>
                    <a:xfrm>
                      <a:off x="0" y="0"/>
                      <a:ext cx="3048000" cy="3048000"/>
                    </a:xfrm>
                    <a:prstGeom prst="rect">
                      <a:avLst/>
                    </a:prstGeom>
                  </pic:spPr>
                </pic:pic>
              </a:graphicData>
            </a:graphic>
          </wp:inline>
        </w:drawing>
      </w:r>
    </w:p>
    <w:p w:rsidR="007847E2" w:rsidRDefault="007847E2" w:rsidP="00053927">
      <w:pPr>
        <w:jc w:val="both"/>
        <w:rPr>
          <w:rFonts w:ascii="Tahoma" w:hAnsi="Tahoma" w:cs="Tahoma"/>
          <w:sz w:val="22"/>
          <w:szCs w:val="22"/>
        </w:rPr>
      </w:pPr>
    </w:p>
    <w:p w:rsidR="007C47B6" w:rsidRDefault="007C47B6" w:rsidP="00053927">
      <w:pPr>
        <w:jc w:val="both"/>
        <w:rPr>
          <w:rFonts w:ascii="Tahoma" w:hAnsi="Tahoma" w:cs="Tahoma"/>
          <w:sz w:val="22"/>
          <w:szCs w:val="22"/>
        </w:rPr>
        <w:sectPr w:rsidR="007C47B6" w:rsidSect="00C65667">
          <w:type w:val="continuous"/>
          <w:pgSz w:w="11906" w:h="16838"/>
          <w:pgMar w:top="1417" w:right="1134" w:bottom="1134" w:left="1134" w:header="708" w:footer="708" w:gutter="0"/>
          <w:pgNumType w:start="18"/>
          <w:cols w:space="708"/>
          <w:docGrid w:linePitch="360"/>
        </w:sectPr>
      </w:pPr>
    </w:p>
    <w:p w:rsidR="001962D1" w:rsidRDefault="00AF5E5A" w:rsidP="00053927">
      <w:pPr>
        <w:jc w:val="both"/>
        <w:rPr>
          <w:rFonts w:ascii="Tahoma" w:hAnsi="Tahoma" w:cs="Tahoma"/>
          <w:sz w:val="22"/>
          <w:szCs w:val="22"/>
        </w:rPr>
      </w:pPr>
      <w:r>
        <w:rPr>
          <w:rFonts w:ascii="Tahoma" w:hAnsi="Tahoma" w:cs="Tahoma"/>
          <w:sz w:val="22"/>
          <w:szCs w:val="22"/>
        </w:rPr>
        <w:lastRenderedPageBreak/>
        <w:t xml:space="preserve">In questo caso il Bianco ha due pedoni in meno, ma la posizione è bloccata ed è impossibile per il Nero riuscire a penetrare in campo nemico. Quindi il Bianco non ha nulla da temere e se proprio, per colmo di prudenza, intende bloccare completamente la posizione, gli basterà giocare </w:t>
      </w:r>
      <w:r w:rsidR="007B604E">
        <w:rPr>
          <w:rFonts w:ascii="Tahoma" w:hAnsi="Tahoma" w:cs="Tahoma"/>
          <w:b/>
          <w:sz w:val="22"/>
          <w:szCs w:val="22"/>
        </w:rPr>
        <w:t>1.</w:t>
      </w:r>
      <w:r>
        <w:rPr>
          <w:rFonts w:ascii="Tahoma" w:hAnsi="Tahoma" w:cs="Tahoma"/>
          <w:b/>
          <w:sz w:val="22"/>
          <w:szCs w:val="22"/>
        </w:rPr>
        <w:t>Aa4</w:t>
      </w:r>
      <w:r>
        <w:rPr>
          <w:rFonts w:ascii="Tahoma" w:hAnsi="Tahoma" w:cs="Tahoma"/>
          <w:sz w:val="22"/>
          <w:szCs w:val="22"/>
        </w:rPr>
        <w:t xml:space="preserve">  </w:t>
      </w:r>
      <w:proofErr w:type="spellStart"/>
      <w:r>
        <w:rPr>
          <w:rFonts w:ascii="Tahoma" w:hAnsi="Tahoma" w:cs="Tahoma"/>
          <w:sz w:val="22"/>
          <w:szCs w:val="22"/>
        </w:rPr>
        <w:t>eppoi</w:t>
      </w:r>
      <w:proofErr w:type="spellEnd"/>
      <w:r>
        <w:rPr>
          <w:rFonts w:ascii="Tahoma" w:hAnsi="Tahoma" w:cs="Tahoma"/>
          <w:sz w:val="22"/>
          <w:szCs w:val="22"/>
        </w:rPr>
        <w:t xml:space="preserve"> muovere il proprio Re fino all’esaurimento delle 50 mosse pre</w:t>
      </w:r>
      <w:r w:rsidR="001962D1">
        <w:rPr>
          <w:rFonts w:ascii="Tahoma" w:hAnsi="Tahoma" w:cs="Tahoma"/>
          <w:sz w:val="22"/>
          <w:szCs w:val="22"/>
        </w:rPr>
        <w:t>viste dal regolamento.</w:t>
      </w:r>
    </w:p>
    <w:p w:rsidR="001962D1" w:rsidRDefault="001962D1"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L’avanzata del pedone nero ancora mobile, semmai dovesse verificarsi, otterrà solo lo scopo di far ricominciare il conteggio, ma non cambierà l’esito della partita.</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p>
    <w:p w:rsidR="00B63908" w:rsidRPr="00B63908" w:rsidRDefault="00B63908" w:rsidP="00B63908">
      <w:pPr>
        <w:jc w:val="center"/>
        <w:rPr>
          <w:rFonts w:ascii="Tahoma" w:hAnsi="Tahoma" w:cs="Tahoma"/>
          <w:b/>
          <w:smallCaps/>
          <w:sz w:val="22"/>
          <w:szCs w:val="22"/>
        </w:rPr>
      </w:pPr>
      <w:r>
        <w:rPr>
          <w:rFonts w:ascii="Tahoma" w:hAnsi="Tahoma" w:cs="Tahoma"/>
          <w:b/>
          <w:smallCaps/>
          <w:sz w:val="22"/>
          <w:szCs w:val="22"/>
        </w:rPr>
        <w:t>6</w:t>
      </w:r>
      <w:r w:rsidRPr="00B63908">
        <w:rPr>
          <w:rFonts w:ascii="Tahoma" w:hAnsi="Tahoma" w:cs="Tahoma"/>
          <w:b/>
          <w:smallCaps/>
          <w:sz w:val="22"/>
          <w:szCs w:val="22"/>
        </w:rPr>
        <w:t xml:space="preserve">. </w:t>
      </w:r>
      <w:r>
        <w:rPr>
          <w:rFonts w:ascii="Tahoma" w:hAnsi="Tahoma" w:cs="Tahoma"/>
          <w:b/>
          <w:smallCaps/>
          <w:sz w:val="22"/>
          <w:szCs w:val="22"/>
        </w:rPr>
        <w:t>Triplice ripetizione della posizione</w:t>
      </w:r>
    </w:p>
    <w:p w:rsidR="00AF5E5A" w:rsidRDefault="00AF5E5A" w:rsidP="00053927">
      <w:pPr>
        <w:jc w:val="both"/>
        <w:rPr>
          <w:rFonts w:ascii="Tahoma" w:hAnsi="Tahoma" w:cs="Tahoma"/>
          <w:sz w:val="22"/>
          <w:szCs w:val="22"/>
        </w:rPr>
      </w:pPr>
    </w:p>
    <w:p w:rsidR="00AF5E5A" w:rsidRPr="00850B15" w:rsidRDefault="00AF5E5A" w:rsidP="00053927">
      <w:pPr>
        <w:jc w:val="both"/>
        <w:rPr>
          <w:rFonts w:ascii="Tahoma" w:hAnsi="Tahoma" w:cs="Tahoma"/>
          <w:smallCaps/>
          <w:sz w:val="22"/>
          <w:szCs w:val="22"/>
        </w:rPr>
      </w:pPr>
      <w:r>
        <w:rPr>
          <w:rFonts w:ascii="Tahoma" w:hAnsi="Tahoma" w:cs="Tahoma"/>
          <w:sz w:val="22"/>
          <w:szCs w:val="22"/>
        </w:rPr>
        <w:t xml:space="preserve">Si può richiedere la patta quando una posizione si ripete sulla scacchiera per la terza volta; in tal caso il giocatore che ha la mossa deve far presente all’avversario e eventualmente all’arbitro che eseguendo tale mossa sulla scacchiera si riprodurrebbe per la terza volta una posizione già apparsa due volte. Ma attenzione: </w:t>
      </w:r>
      <w:r w:rsidRPr="00850B15">
        <w:rPr>
          <w:rFonts w:ascii="Tahoma" w:hAnsi="Tahoma" w:cs="Tahoma"/>
          <w:b/>
          <w:smallCaps/>
          <w:sz w:val="22"/>
          <w:szCs w:val="20"/>
        </w:rPr>
        <w:t>la patta deve essere reclamata in tale momento e non potrà essere rivendicata in seguito, qualora i giocatori abbiano continuato la partita e modificato la posizione.</w:t>
      </w:r>
    </w:p>
    <w:p w:rsidR="00AF5E5A" w:rsidRDefault="00AF5E5A" w:rsidP="00053927">
      <w:pPr>
        <w:jc w:val="both"/>
        <w:rPr>
          <w:rFonts w:ascii="Tahoma" w:hAnsi="Tahoma" w:cs="Tahoma"/>
          <w:sz w:val="22"/>
          <w:szCs w:val="22"/>
        </w:rPr>
      </w:pPr>
    </w:p>
    <w:p w:rsidR="00AF5E5A" w:rsidRDefault="00850B15" w:rsidP="00053927">
      <w:pPr>
        <w:jc w:val="both"/>
        <w:rPr>
          <w:rFonts w:ascii="Tahoma" w:hAnsi="Tahoma" w:cs="Tahoma"/>
          <w:sz w:val="22"/>
          <w:szCs w:val="22"/>
        </w:rPr>
      </w:pPr>
      <w:r>
        <w:rPr>
          <w:rFonts w:ascii="Tahoma" w:hAnsi="Tahoma" w:cs="Tahoma"/>
          <w:sz w:val="22"/>
          <w:szCs w:val="22"/>
        </w:rPr>
        <w:t>I</w:t>
      </w:r>
      <w:r w:rsidR="00AF5E5A">
        <w:rPr>
          <w:rFonts w:ascii="Tahoma" w:hAnsi="Tahoma" w:cs="Tahoma"/>
          <w:sz w:val="22"/>
          <w:szCs w:val="22"/>
        </w:rPr>
        <w:t xml:space="preserve">l diagramma </w:t>
      </w:r>
      <w:r>
        <w:rPr>
          <w:rFonts w:ascii="Tahoma" w:hAnsi="Tahoma" w:cs="Tahoma"/>
          <w:sz w:val="22"/>
          <w:szCs w:val="22"/>
        </w:rPr>
        <w:t xml:space="preserve">qui sotto </w:t>
      </w:r>
      <w:r w:rsidR="00AF5E5A">
        <w:rPr>
          <w:rFonts w:ascii="Tahoma" w:hAnsi="Tahoma" w:cs="Tahoma"/>
          <w:sz w:val="22"/>
          <w:szCs w:val="22"/>
        </w:rPr>
        <w:t>fotografa la posizione raggiunta dopo la 29</w:t>
      </w:r>
      <w:r w:rsidR="007C47B6" w:rsidRPr="007C47B6">
        <w:rPr>
          <w:rFonts w:ascii="Tahoma" w:hAnsi="Tahoma" w:cs="Tahoma"/>
          <w:sz w:val="22"/>
          <w:szCs w:val="22"/>
          <w:vertAlign w:val="superscript"/>
        </w:rPr>
        <w:t>a</w:t>
      </w:r>
      <w:r w:rsidR="00AF5E5A">
        <w:rPr>
          <w:rFonts w:ascii="Tahoma" w:hAnsi="Tahoma" w:cs="Tahoma"/>
          <w:sz w:val="22"/>
          <w:szCs w:val="22"/>
        </w:rPr>
        <w:t xml:space="preserve"> mossa della terza partita fra Fischer e </w:t>
      </w:r>
      <w:proofErr w:type="spellStart"/>
      <w:r w:rsidR="00AF5E5A">
        <w:rPr>
          <w:rFonts w:ascii="Tahoma" w:hAnsi="Tahoma" w:cs="Tahoma"/>
          <w:sz w:val="22"/>
          <w:szCs w:val="22"/>
        </w:rPr>
        <w:t>Petrosian</w:t>
      </w:r>
      <w:proofErr w:type="spellEnd"/>
      <w:r w:rsidR="00AF5E5A">
        <w:rPr>
          <w:rFonts w:ascii="Tahoma" w:hAnsi="Tahoma" w:cs="Tahoma"/>
          <w:sz w:val="22"/>
          <w:szCs w:val="22"/>
        </w:rPr>
        <w:t>, finale dei Candidati, Buenos Aires 1971.</w:t>
      </w:r>
    </w:p>
    <w:p w:rsidR="00AF5E5A" w:rsidRDefault="007847E2" w:rsidP="00053927">
      <w:pPr>
        <w:jc w:val="center"/>
        <w:rPr>
          <w:rFonts w:ascii="Tahoma" w:hAnsi="Tahoma" w:cs="Tahoma"/>
          <w:sz w:val="22"/>
          <w:szCs w:val="22"/>
        </w:rPr>
      </w:pPr>
      <w:r>
        <w:rPr>
          <w:rFonts w:ascii="Tahoma" w:hAnsi="Tahoma" w:cs="Tahoma"/>
          <w:noProof/>
          <w:sz w:val="22"/>
          <w:szCs w:val="22"/>
        </w:rPr>
        <w:lastRenderedPageBreak/>
        <w:drawing>
          <wp:inline distT="0" distB="0" distL="0" distR="0">
            <wp:extent cx="3048000" cy="3048000"/>
            <wp:effectExtent l="19050" t="0" r="0" b="0"/>
            <wp:docPr id="290" name="Immagine 289" descr="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gif"/>
                    <pic:cNvPicPr/>
                  </pic:nvPicPr>
                  <pic:blipFill>
                    <a:blip r:embed="rId56" cstate="print"/>
                    <a:stretch>
                      <a:fillRect/>
                    </a:stretch>
                  </pic:blipFill>
                  <pic:spPr>
                    <a:xfrm>
                      <a:off x="0" y="0"/>
                      <a:ext cx="3048000" cy="3048000"/>
                    </a:xfrm>
                    <a:prstGeom prst="rect">
                      <a:avLst/>
                    </a:prstGeom>
                  </pic:spPr>
                </pic:pic>
              </a:graphicData>
            </a:graphic>
          </wp:inline>
        </w:drawing>
      </w:r>
    </w:p>
    <w:p w:rsidR="00FB032D" w:rsidRDefault="00FB032D" w:rsidP="00053927">
      <w:pPr>
        <w:jc w:val="both"/>
        <w:rPr>
          <w:rFonts w:ascii="Tahoma" w:hAnsi="Tahoma" w:cs="Tahoma"/>
          <w:sz w:val="22"/>
          <w:szCs w:val="22"/>
        </w:rPr>
      </w:pPr>
    </w:p>
    <w:p w:rsidR="00670DE0" w:rsidRDefault="00AF5E5A" w:rsidP="00670DE0">
      <w:pPr>
        <w:jc w:val="both"/>
        <w:rPr>
          <w:rFonts w:ascii="Tahoma" w:hAnsi="Tahoma" w:cs="Tahoma"/>
          <w:sz w:val="22"/>
          <w:szCs w:val="22"/>
        </w:rPr>
      </w:pPr>
      <w:r>
        <w:rPr>
          <w:rFonts w:ascii="Tahoma" w:hAnsi="Tahoma" w:cs="Tahoma"/>
          <w:sz w:val="22"/>
          <w:szCs w:val="22"/>
        </w:rPr>
        <w:t xml:space="preserve">In questa posizione, Fischer giocò </w:t>
      </w:r>
      <w:r>
        <w:rPr>
          <w:rFonts w:ascii="Tahoma" w:hAnsi="Tahoma" w:cs="Tahoma"/>
          <w:b/>
          <w:sz w:val="22"/>
          <w:szCs w:val="22"/>
        </w:rPr>
        <w:t>1.De2</w:t>
      </w:r>
      <w:r w:rsidR="00850B15">
        <w:rPr>
          <w:rFonts w:ascii="Tahoma" w:hAnsi="Tahoma" w:cs="Tahoma"/>
          <w:b/>
          <w:sz w:val="22"/>
          <w:szCs w:val="22"/>
        </w:rPr>
        <w:t xml:space="preserve"> </w:t>
      </w:r>
      <w:r w:rsidR="000F299D">
        <w:rPr>
          <w:rFonts w:ascii="Tahoma" w:hAnsi="Tahoma" w:cs="Tahoma"/>
          <w:sz w:val="22"/>
          <w:szCs w:val="22"/>
        </w:rPr>
        <w:t>(</w:t>
      </w:r>
      <w:r>
        <w:rPr>
          <w:rFonts w:ascii="Tahoma" w:hAnsi="Tahoma" w:cs="Tahoma"/>
          <w:sz w:val="22"/>
          <w:szCs w:val="22"/>
        </w:rPr>
        <w:t>prima vol</w:t>
      </w:r>
      <w:r w:rsidR="000F299D">
        <w:rPr>
          <w:rFonts w:ascii="Tahoma" w:hAnsi="Tahoma" w:cs="Tahoma"/>
          <w:sz w:val="22"/>
          <w:szCs w:val="22"/>
        </w:rPr>
        <w:t>ta</w:t>
      </w:r>
      <w:r>
        <w:rPr>
          <w:rFonts w:ascii="Tahoma" w:hAnsi="Tahoma" w:cs="Tahoma"/>
          <w:sz w:val="22"/>
          <w:szCs w:val="22"/>
        </w:rPr>
        <w:t xml:space="preserve">) e la partita proseguì così: </w:t>
      </w:r>
      <w:r>
        <w:rPr>
          <w:rFonts w:ascii="Tahoma" w:hAnsi="Tahoma" w:cs="Tahoma"/>
          <w:b/>
          <w:sz w:val="22"/>
          <w:szCs w:val="22"/>
        </w:rPr>
        <w:t>1…De5; 2.Dh5 Df6;</w:t>
      </w:r>
      <w:r>
        <w:rPr>
          <w:rFonts w:ascii="Tahoma" w:hAnsi="Tahoma" w:cs="Tahoma"/>
          <w:sz w:val="22"/>
          <w:szCs w:val="22"/>
        </w:rPr>
        <w:t xml:space="preserve"> </w:t>
      </w:r>
      <w:r>
        <w:rPr>
          <w:rFonts w:ascii="Tahoma" w:hAnsi="Tahoma" w:cs="Tahoma"/>
          <w:b/>
          <w:sz w:val="22"/>
          <w:szCs w:val="22"/>
        </w:rPr>
        <w:t>3.De2</w:t>
      </w:r>
      <w:r w:rsidR="000F299D">
        <w:rPr>
          <w:rFonts w:ascii="Tahoma" w:hAnsi="Tahoma" w:cs="Tahoma"/>
          <w:sz w:val="22"/>
          <w:szCs w:val="22"/>
        </w:rPr>
        <w:t xml:space="preserve"> (seconda</w:t>
      </w:r>
      <w:r>
        <w:rPr>
          <w:rFonts w:ascii="Tahoma" w:hAnsi="Tahoma" w:cs="Tahoma"/>
          <w:sz w:val="22"/>
          <w:szCs w:val="22"/>
        </w:rPr>
        <w:t xml:space="preserve">) </w:t>
      </w:r>
      <w:r>
        <w:rPr>
          <w:rFonts w:ascii="Tahoma" w:hAnsi="Tahoma" w:cs="Tahoma"/>
          <w:b/>
          <w:sz w:val="22"/>
          <w:szCs w:val="22"/>
        </w:rPr>
        <w:t xml:space="preserve">3…Te5; 4.Dd3 Td5? </w:t>
      </w:r>
      <w:r>
        <w:rPr>
          <w:rFonts w:ascii="Tahoma" w:hAnsi="Tahoma" w:cs="Tahoma"/>
          <w:sz w:val="22"/>
          <w:szCs w:val="22"/>
        </w:rPr>
        <w:t xml:space="preserve">e adesso il B. reclamò e ottenne la patta, facendo notare all’avversario e all’arbitro che dopo </w:t>
      </w:r>
      <w:r>
        <w:rPr>
          <w:rFonts w:ascii="Tahoma" w:hAnsi="Tahoma" w:cs="Tahoma"/>
          <w:b/>
          <w:sz w:val="22"/>
          <w:szCs w:val="22"/>
        </w:rPr>
        <w:t>5.De2</w:t>
      </w:r>
      <w:r>
        <w:rPr>
          <w:rFonts w:ascii="Tahoma" w:hAnsi="Tahoma" w:cs="Tahoma"/>
          <w:sz w:val="22"/>
          <w:szCs w:val="22"/>
        </w:rPr>
        <w:t xml:space="preserve"> si sarebbe ripetuta per la terza volta sulla scacchiera la stessa posizione!</w:t>
      </w:r>
    </w:p>
    <w:p w:rsidR="00670DE0" w:rsidRDefault="00670DE0" w:rsidP="00670DE0">
      <w:r>
        <w:br w:type="page"/>
      </w:r>
    </w:p>
    <w:p w:rsidR="00B74655" w:rsidRDefault="00A363DF" w:rsidP="00B74655">
      <w:pPr>
        <w:pStyle w:val="Titolo1"/>
        <w:spacing w:before="360" w:after="0"/>
        <w:jc w:val="center"/>
        <w:rPr>
          <w:rFonts w:ascii="Tahoma" w:hAnsi="Tahoma" w:cs="Tahoma"/>
          <w:bCs w:val="0"/>
          <w:smallCaps/>
          <w:sz w:val="28"/>
        </w:rPr>
      </w:pPr>
      <w:r>
        <w:rPr>
          <w:rFonts w:ascii="Tahoma" w:hAnsi="Tahoma" w:cs="Tahoma"/>
          <w:bCs w:val="0"/>
          <w:smallCaps/>
          <w:sz w:val="28"/>
        </w:rPr>
        <w:lastRenderedPageBreak/>
        <w:t>I</w:t>
      </w:r>
      <w:r w:rsidR="00B74655">
        <w:rPr>
          <w:rFonts w:ascii="Tahoma" w:hAnsi="Tahoma" w:cs="Tahoma"/>
          <w:bCs w:val="0"/>
          <w:smallCaps/>
          <w:sz w:val="28"/>
        </w:rPr>
        <w:t xml:space="preserve"> MOTIVI TATTICI</w:t>
      </w:r>
    </w:p>
    <w:p w:rsidR="00B74655" w:rsidRDefault="00B74655" w:rsidP="00A363DF">
      <w:pPr>
        <w:pStyle w:val="Titolo1"/>
        <w:spacing w:before="0" w:after="0"/>
        <w:jc w:val="center"/>
        <w:rPr>
          <w:rFonts w:ascii="Tahoma" w:hAnsi="Tahoma" w:cs="Tahoma"/>
          <w:bCs w:val="0"/>
          <w:smallCaps/>
          <w:sz w:val="28"/>
        </w:rPr>
      </w:pPr>
    </w:p>
    <w:p w:rsidR="00F732D4" w:rsidRPr="00AB647B" w:rsidRDefault="00F732D4" w:rsidP="00670DE0">
      <w:pPr>
        <w:pStyle w:val="Titolo1"/>
        <w:spacing w:after="0"/>
        <w:jc w:val="center"/>
        <w:rPr>
          <w:rFonts w:ascii="Tahoma" w:hAnsi="Tahoma" w:cs="Tahoma"/>
          <w:bCs w:val="0"/>
          <w:smallCaps/>
          <w:sz w:val="28"/>
        </w:rPr>
      </w:pPr>
      <w:r w:rsidRPr="00AB647B">
        <w:rPr>
          <w:rFonts w:ascii="Tahoma" w:hAnsi="Tahoma" w:cs="Tahoma"/>
          <w:bCs w:val="0"/>
          <w:smallCaps/>
          <w:sz w:val="28"/>
        </w:rPr>
        <w:t>L’inchiodatura</w:t>
      </w:r>
    </w:p>
    <w:p w:rsidR="00F732D4" w:rsidRDefault="00F732D4" w:rsidP="00F732D4">
      <w:pPr>
        <w:rPr>
          <w:b/>
          <w:bCs/>
          <w:sz w:val="28"/>
          <w:u w:val="single"/>
        </w:rPr>
      </w:pPr>
    </w:p>
    <w:p w:rsidR="00F732D4" w:rsidRDefault="00F732D4" w:rsidP="00F732D4">
      <w:pPr>
        <w:jc w:val="both"/>
        <w:rPr>
          <w:rFonts w:ascii="Tahoma" w:hAnsi="Tahoma" w:cs="Tahoma"/>
          <w:sz w:val="22"/>
        </w:rPr>
      </w:pPr>
      <w:r>
        <w:rPr>
          <w:rFonts w:ascii="Tahoma" w:hAnsi="Tahoma" w:cs="Tahoma"/>
          <w:sz w:val="22"/>
        </w:rPr>
        <w:t>L’inchiodatura è un motivo tattico assai ricorrente nella partita a scacchi. Essa si presenta in tutte le fasi della partita e si può dire che sta agli scacchi come Archimede alla leva! Molte combinazioni e persino delle aperture si basano su questo tema.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pacing w:val="-4"/>
          <w:sz w:val="22"/>
        </w:rPr>
        <w:t>V’è subito da dire che non tutte le</w:t>
      </w:r>
      <w:r>
        <w:rPr>
          <w:rFonts w:ascii="Tahoma" w:hAnsi="Tahoma" w:cs="Tahoma"/>
          <w:sz w:val="22"/>
        </w:rPr>
        <w:t xml:space="preserve"> inchiodature hanno la stessa forza intrinseca. In effetti si suole distinguere l’inchiodatura in due gruppi fondamentali: l’inchiodatura “relativa” e l’inchiodatura “assoluta”. Cerchiamo di capire la differenza.</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sidRPr="00585376">
        <w:rPr>
          <w:rFonts w:ascii="Tahoma" w:hAnsi="Tahoma" w:cs="Tahoma"/>
          <w:b/>
          <w:sz w:val="22"/>
        </w:rPr>
        <w:t xml:space="preserve">L’inchiodatura sul cavallo nero in c6 è “assoluta” </w:t>
      </w:r>
      <w:r>
        <w:rPr>
          <w:rFonts w:ascii="Tahoma" w:hAnsi="Tahoma" w:cs="Tahoma"/>
          <w:sz w:val="22"/>
        </w:rPr>
        <w:t xml:space="preserve">: questo perché se si spostasse il Re nero cadrebbe sotto la minaccia </w:t>
      </w:r>
      <w:r>
        <w:rPr>
          <w:rFonts w:ascii="Tahoma" w:hAnsi="Tahoma" w:cs="Tahoma"/>
          <w:spacing w:val="-2"/>
          <w:sz w:val="22"/>
          <w:szCs w:val="22"/>
        </w:rPr>
        <w:t>dell’alfiere in b5 - e noi sappiamo che le regole</w:t>
      </w:r>
      <w:r>
        <w:rPr>
          <w:rFonts w:ascii="Tahoma" w:hAnsi="Tahoma" w:cs="Tahoma"/>
          <w:sz w:val="22"/>
        </w:rPr>
        <w:t xml:space="preserve"> impediscono di mettere volontariamente il Re sotto scacco.</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L’inchiodatura sul cavallo bianco in f3 è “relativa”</w:t>
      </w:r>
      <w:r w:rsidRPr="00585376">
        <w:rPr>
          <w:rFonts w:ascii="Tahoma" w:hAnsi="Tahoma" w:cs="Tahoma"/>
          <w:bCs/>
          <w:sz w:val="22"/>
        </w:rPr>
        <w:t xml:space="preserve"> :</w:t>
      </w:r>
      <w:r>
        <w:rPr>
          <w:rFonts w:ascii="Tahoma" w:hAnsi="Tahoma" w:cs="Tahoma"/>
          <w:b/>
          <w:bCs/>
          <w:sz w:val="22"/>
        </w:rPr>
        <w:t xml:space="preserve"> </w:t>
      </w:r>
      <w:r>
        <w:rPr>
          <w:rFonts w:ascii="Tahoma" w:hAnsi="Tahoma" w:cs="Tahoma"/>
          <w:sz w:val="22"/>
        </w:rPr>
        <w:t>in questo caso invece nulla osta al cavallo di spostarsi dalla sua casa; che poi questo non convenga al Bianco perché così la regina resterebbe in presa è tutto un altro discorso.</w:t>
      </w:r>
    </w:p>
    <w:p w:rsidR="00F732D4" w:rsidRPr="00AB647B" w:rsidRDefault="00F732D4" w:rsidP="00F732D4">
      <w:pPr>
        <w:jc w:val="both"/>
        <w:rPr>
          <w:rFonts w:ascii="Tahoma" w:hAnsi="Tahoma" w:cs="Tahoma"/>
          <w:sz w:val="22"/>
        </w:rPr>
      </w:pPr>
    </w:p>
    <w:p w:rsidR="00F732D4" w:rsidRDefault="00F732D4" w:rsidP="00F732D4">
      <w:pPr>
        <w:jc w:val="both"/>
        <w:rPr>
          <w:rFonts w:ascii="Tahoma" w:hAnsi="Tahoma"/>
          <w:sz w:val="22"/>
        </w:rPr>
      </w:pPr>
      <w:r w:rsidRPr="00AB647B">
        <w:rPr>
          <w:rFonts w:ascii="Tahoma" w:hAnsi="Tahoma"/>
          <w:sz w:val="22"/>
        </w:rPr>
        <w:t xml:space="preserve">V’è da dire che non tutti i pezzi sono in grado di realizzare un’inchiodatura: in pratica solo i pezzi con un movimento lineare (Torre, Alfiere e Regina) possiedono questa facoltà; </w:t>
      </w:r>
      <w:r w:rsidRPr="00AB647B">
        <w:rPr>
          <w:rFonts w:ascii="Tahoma" w:hAnsi="Tahoma"/>
          <w:spacing w:val="-6"/>
          <w:sz w:val="22"/>
        </w:rPr>
        <w:t>inoltre l’efficacia dell’inchiodatura è inversamente</w:t>
      </w:r>
      <w:r w:rsidRPr="00AB647B">
        <w:rPr>
          <w:rFonts w:ascii="Tahoma" w:hAnsi="Tahoma"/>
          <w:sz w:val="22"/>
        </w:rPr>
        <w:t xml:space="preserve"> </w:t>
      </w:r>
      <w:r w:rsidRPr="00AB647B">
        <w:rPr>
          <w:rFonts w:ascii="Tahoma" w:hAnsi="Tahoma"/>
          <w:spacing w:val="-6"/>
          <w:sz w:val="22"/>
        </w:rPr>
        <w:t>proporzionale al valore del pezzo che la effettua.</w:t>
      </w:r>
      <w:r w:rsidRPr="00AB647B">
        <w:rPr>
          <w:rFonts w:ascii="Tahoma" w:hAnsi="Tahoma"/>
          <w:sz w:val="22"/>
        </w:rPr>
        <w:t xml:space="preserve"> Quindi l’inchiodatura d’alfiere risulterà molto più efficace (relativamente parlando) di quella effettuata dalla Torre o dalla Regina.</w:t>
      </w:r>
    </w:p>
    <w:p w:rsidR="00F732D4" w:rsidRDefault="00F732D4" w:rsidP="00F732D4">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pacing w:val="-6"/>
          <w:sz w:val="22"/>
        </w:rPr>
      </w:pPr>
    </w:p>
    <w:p w:rsidR="00F732D4" w:rsidRDefault="00F732D4" w:rsidP="00F732D4">
      <w:pPr>
        <w:jc w:val="both"/>
        <w:rPr>
          <w:rFonts w:ascii="Tahoma" w:hAnsi="Tahoma" w:cs="Tahoma"/>
          <w:sz w:val="22"/>
        </w:rPr>
      </w:pPr>
      <w:r>
        <w:rPr>
          <w:rFonts w:ascii="Tahoma" w:hAnsi="Tahoma" w:cs="Tahoma"/>
          <w:spacing w:val="-6"/>
          <w:sz w:val="22"/>
        </w:rPr>
        <w:t>Ecco un esempio dell’efficacia</w:t>
      </w:r>
      <w:r>
        <w:rPr>
          <w:rFonts w:ascii="Tahoma" w:hAnsi="Tahoma" w:cs="Tahoma"/>
          <w:sz w:val="22"/>
        </w:rPr>
        <w:t xml:space="preserve"> dell’inchiodatura: il B. gioca </w:t>
      </w:r>
      <w:r>
        <w:rPr>
          <w:rFonts w:ascii="Tahoma" w:hAnsi="Tahoma" w:cs="Tahoma"/>
          <w:b/>
          <w:bCs/>
          <w:sz w:val="22"/>
        </w:rPr>
        <w:t>1.Ta4</w:t>
      </w:r>
      <w:r>
        <w:rPr>
          <w:rFonts w:ascii="Tahoma" w:hAnsi="Tahoma" w:cs="Tahoma"/>
          <w:sz w:val="22"/>
        </w:rPr>
        <w:t xml:space="preserve">, inchiodando il cavallo nero e minacciando di catturarlo: il N. cerca di difendere il pezzo giocando </w:t>
      </w:r>
      <w:r>
        <w:rPr>
          <w:rFonts w:ascii="Tahoma" w:hAnsi="Tahoma" w:cs="Tahoma"/>
          <w:b/>
          <w:bCs/>
          <w:sz w:val="22"/>
        </w:rPr>
        <w:t>1…e5</w:t>
      </w:r>
      <w:r>
        <w:rPr>
          <w:rFonts w:ascii="Tahoma" w:hAnsi="Tahoma" w:cs="Tahoma"/>
          <w:sz w:val="22"/>
        </w:rPr>
        <w:t xml:space="preserve">, ma dopo </w:t>
      </w:r>
      <w:r>
        <w:rPr>
          <w:rFonts w:ascii="Tahoma" w:hAnsi="Tahoma" w:cs="Tahoma"/>
          <w:b/>
          <w:bCs/>
          <w:sz w:val="22"/>
        </w:rPr>
        <w:t>2.e3</w:t>
      </w:r>
      <w:r>
        <w:rPr>
          <w:rFonts w:ascii="Tahoma" w:hAnsi="Tahoma" w:cs="Tahoma"/>
          <w:sz w:val="22"/>
        </w:rPr>
        <w:t>, il cavallo è perduto.</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720D49" w:rsidRDefault="00720D49" w:rsidP="00F732D4">
      <w:pPr>
        <w:jc w:val="both"/>
        <w:rPr>
          <w:rFonts w:ascii="Tahoma" w:hAnsi="Tahoma" w:cs="Tahoma"/>
          <w:sz w:val="22"/>
        </w:rPr>
        <w:sectPr w:rsidR="00720D49" w:rsidSect="00C65667">
          <w:type w:val="continuous"/>
          <w:pgSz w:w="11906" w:h="16838"/>
          <w:pgMar w:top="1417" w:right="1134" w:bottom="1134" w:left="1134" w:header="708" w:footer="708" w:gutter="0"/>
          <w:pgNumType w:start="18"/>
          <w:cols w:space="708"/>
          <w:docGrid w:linePitch="360"/>
        </w:sectPr>
      </w:pPr>
    </w:p>
    <w:p w:rsidR="00F732D4" w:rsidRDefault="00F732D4" w:rsidP="00F732D4">
      <w:pPr>
        <w:jc w:val="both"/>
        <w:rPr>
          <w:rFonts w:ascii="Tahoma" w:hAnsi="Tahoma" w:cs="Tahoma"/>
          <w:sz w:val="22"/>
        </w:rPr>
      </w:pPr>
      <w:r>
        <w:rPr>
          <w:rFonts w:ascii="Tahoma" w:hAnsi="Tahoma" w:cs="Tahoma"/>
          <w:sz w:val="22"/>
        </w:rPr>
        <w:lastRenderedPageBreak/>
        <w:t xml:space="preserve">Ora è l’alfiere che si erge a protagonista della </w:t>
      </w:r>
      <w:r>
        <w:rPr>
          <w:rFonts w:ascii="Tahoma" w:hAnsi="Tahoma" w:cs="Tahoma"/>
          <w:spacing w:val="-4"/>
          <w:sz w:val="22"/>
        </w:rPr>
        <w:t xml:space="preserve">scena: dopo </w:t>
      </w:r>
      <w:r>
        <w:rPr>
          <w:rFonts w:ascii="Tahoma" w:hAnsi="Tahoma" w:cs="Tahoma"/>
          <w:b/>
          <w:bCs/>
          <w:spacing w:val="-4"/>
          <w:sz w:val="22"/>
        </w:rPr>
        <w:t>1.Ac2</w:t>
      </w:r>
      <w:r>
        <w:rPr>
          <w:rFonts w:ascii="Tahoma" w:hAnsi="Tahoma" w:cs="Tahoma"/>
          <w:spacing w:val="-4"/>
          <w:sz w:val="22"/>
        </w:rPr>
        <w:t xml:space="preserve">, la torre nera è </w:t>
      </w:r>
      <w:r>
        <w:rPr>
          <w:rFonts w:ascii="Tahoma" w:hAnsi="Tahoma" w:cs="Tahoma"/>
          <w:sz w:val="22"/>
        </w:rPr>
        <w:t xml:space="preserve">inchiodata; il Re nero può accorrere in aiuto giocando </w:t>
      </w:r>
      <w:r>
        <w:rPr>
          <w:rFonts w:ascii="Tahoma" w:hAnsi="Tahoma" w:cs="Tahoma"/>
          <w:b/>
          <w:bCs/>
          <w:sz w:val="22"/>
        </w:rPr>
        <w:t>1…Rg6</w:t>
      </w:r>
      <w:r>
        <w:rPr>
          <w:rFonts w:ascii="Tahoma" w:hAnsi="Tahoma" w:cs="Tahoma"/>
          <w:sz w:val="22"/>
        </w:rPr>
        <w:t xml:space="preserve">, ma dopo </w:t>
      </w:r>
      <w:r>
        <w:rPr>
          <w:rFonts w:ascii="Tahoma" w:hAnsi="Tahoma" w:cs="Tahoma"/>
          <w:b/>
          <w:bCs/>
          <w:sz w:val="22"/>
        </w:rPr>
        <w:t>2.g4</w:t>
      </w:r>
      <w:r>
        <w:rPr>
          <w:rFonts w:ascii="Tahoma" w:hAnsi="Tahoma" w:cs="Tahoma"/>
          <w:sz w:val="22"/>
        </w:rPr>
        <w:t xml:space="preserve"> il N. perde il pezzo.</w:t>
      </w:r>
    </w:p>
    <w:p w:rsidR="00F732D4" w:rsidRDefault="00F732D4" w:rsidP="00F732D4">
      <w:pPr>
        <w:jc w:val="both"/>
        <w:rPr>
          <w:rFonts w:ascii="Tahoma" w:hAnsi="Tahoma" w:cs="Tahoma"/>
          <w:sz w:val="22"/>
        </w:rPr>
      </w:pPr>
    </w:p>
    <w:p w:rsidR="00F732D4" w:rsidRPr="00AB647B" w:rsidRDefault="00F732D4" w:rsidP="00F732D4">
      <w:pPr>
        <w:jc w:val="both"/>
        <w:rPr>
          <w:rFonts w:ascii="Tahoma" w:hAnsi="Tahoma" w:cs="Tahoma"/>
          <w:sz w:val="22"/>
          <w:szCs w:val="22"/>
        </w:rPr>
      </w:pPr>
      <w:r w:rsidRPr="00AB647B">
        <w:rPr>
          <w:rFonts w:ascii="Tahoma" w:hAnsi="Tahoma" w:cs="Tahoma"/>
          <w:sz w:val="22"/>
          <w:szCs w:val="22"/>
        </w:rPr>
        <w:t>In entrambi i casi, l’inchiodatura è assoluta, visto che dietro il pezzo inchiodato si nasconde il Re.</w:t>
      </w:r>
    </w:p>
    <w:p w:rsidR="00F732D4" w:rsidRDefault="00F732D4" w:rsidP="00F732D4">
      <w:pPr>
        <w:jc w:val="center"/>
      </w:pPr>
      <w:r>
        <w:rPr>
          <w:noProof/>
        </w:rPr>
        <w:lastRenderedPageBreak/>
        <w:drawing>
          <wp:inline distT="0" distB="0" distL="0" distR="0">
            <wp:extent cx="3048000" cy="3048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4.g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szCs w:val="22"/>
        </w:rPr>
      </w:pPr>
    </w:p>
    <w:p w:rsidR="00F732D4" w:rsidRPr="00AB647B" w:rsidRDefault="00F732D4" w:rsidP="00F732D4">
      <w:pPr>
        <w:jc w:val="both"/>
        <w:rPr>
          <w:rFonts w:ascii="Tahoma" w:hAnsi="Tahoma" w:cs="Tahoma"/>
          <w:sz w:val="22"/>
          <w:szCs w:val="22"/>
        </w:rPr>
      </w:pPr>
      <w:r w:rsidRPr="00AB647B">
        <w:rPr>
          <w:rFonts w:ascii="Tahoma" w:hAnsi="Tahoma" w:cs="Tahoma"/>
          <w:sz w:val="22"/>
          <w:szCs w:val="22"/>
        </w:rPr>
        <w:t>Quest’ultima posizione un po’ surreale ci permette di visualizzare e di fare il punto su tutti i possibili tipi di inchiodatura:</w:t>
      </w:r>
    </w:p>
    <w:p w:rsidR="00F732D4" w:rsidRDefault="00F732D4" w:rsidP="00F732D4">
      <w:pPr>
        <w:rPr>
          <w:rFonts w:ascii="Tahoma" w:hAnsi="Tahoma" w:cs="Tahoma"/>
          <w:sz w:val="22"/>
        </w:rPr>
      </w:pPr>
    </w:p>
    <w:p w:rsidR="007C47B6" w:rsidRDefault="007C47B6" w:rsidP="00F732D4">
      <w:pPr>
        <w:jc w:val="center"/>
        <w:rPr>
          <w:rFonts w:ascii="Tahoma" w:hAnsi="Tahoma" w:cs="Tahoma"/>
          <w:b/>
          <w:sz w:val="22"/>
        </w:rPr>
      </w:pPr>
    </w:p>
    <w:p w:rsidR="00F732D4" w:rsidRDefault="00F732D4" w:rsidP="00F732D4">
      <w:pPr>
        <w:jc w:val="center"/>
        <w:rPr>
          <w:rFonts w:ascii="Tahoma" w:hAnsi="Tahoma" w:cs="Tahoma"/>
          <w:sz w:val="22"/>
        </w:rPr>
      </w:pPr>
      <w:r w:rsidRPr="00A470F5">
        <w:rPr>
          <w:rFonts w:ascii="Tahoma" w:hAnsi="Tahoma" w:cs="Tahoma"/>
          <w:b/>
          <w:sz w:val="22"/>
        </w:rPr>
        <w:t>I pezzi bianchi inchiodati sono</w:t>
      </w:r>
      <w:r>
        <w:rPr>
          <w:rFonts w:ascii="Tahoma" w:hAnsi="Tahoma" w:cs="Tahoma"/>
          <w:sz w:val="22"/>
        </w:rPr>
        <w:t>:</w:t>
      </w:r>
    </w:p>
    <w:p w:rsidR="00F732D4" w:rsidRDefault="00F732D4" w:rsidP="00F732D4">
      <w:pPr>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Il pedone c2</w:t>
      </w:r>
      <w:r>
        <w:rPr>
          <w:rFonts w:ascii="Tahoma" w:hAnsi="Tahoma" w:cs="Tahoma"/>
          <w:sz w:val="22"/>
        </w:rPr>
        <w:t>, dall’alfiere f5 (inchiodatura assoluta) cosa che gli impedisce di catturare la regina;</w:t>
      </w:r>
    </w:p>
    <w:p w:rsidR="00F732D4" w:rsidRDefault="00F732D4" w:rsidP="00F732D4">
      <w:pPr>
        <w:jc w:val="both"/>
        <w:rPr>
          <w:rFonts w:ascii="Tahoma" w:hAnsi="Tahoma" w:cs="Tahoma"/>
          <w:sz w:val="22"/>
        </w:rPr>
      </w:pPr>
      <w:r>
        <w:rPr>
          <w:rFonts w:ascii="Tahoma" w:hAnsi="Tahoma" w:cs="Tahoma"/>
          <w:sz w:val="22"/>
        </w:rPr>
        <w:t xml:space="preserve"> </w:t>
      </w:r>
    </w:p>
    <w:p w:rsidR="00F732D4" w:rsidRDefault="00F732D4" w:rsidP="00F732D4">
      <w:pPr>
        <w:jc w:val="both"/>
        <w:rPr>
          <w:rFonts w:ascii="Tahoma" w:hAnsi="Tahoma" w:cs="Tahoma"/>
          <w:sz w:val="22"/>
        </w:rPr>
      </w:pPr>
      <w:r>
        <w:rPr>
          <w:rFonts w:ascii="Tahoma" w:hAnsi="Tahoma" w:cs="Tahoma"/>
          <w:b/>
          <w:bCs/>
          <w:sz w:val="22"/>
        </w:rPr>
        <w:t>L’alfiere b2</w:t>
      </w:r>
      <w:r>
        <w:rPr>
          <w:rFonts w:ascii="Tahoma" w:hAnsi="Tahoma" w:cs="Tahoma"/>
          <w:sz w:val="22"/>
        </w:rPr>
        <w:t>, dalla regina (inchiodatura assoluta);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Il cavallo in d1</w:t>
      </w:r>
      <w:r>
        <w:rPr>
          <w:rFonts w:ascii="Tahoma" w:hAnsi="Tahoma" w:cs="Tahoma"/>
          <w:sz w:val="22"/>
        </w:rPr>
        <w:t>, dalla torre in h1 (inchiodatura assoluta);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Il pedone b6</w:t>
      </w:r>
      <w:r>
        <w:rPr>
          <w:rFonts w:ascii="Tahoma" w:hAnsi="Tahoma" w:cs="Tahoma"/>
          <w:sz w:val="22"/>
        </w:rPr>
        <w:t>, dalla torre b8 (inchiodatura relativa): se 1.bxc7? Dxb2#</w:t>
      </w:r>
    </w:p>
    <w:p w:rsidR="00720D49" w:rsidRDefault="00720D49" w:rsidP="00F732D4">
      <w:pPr>
        <w:jc w:val="center"/>
        <w:rPr>
          <w:rFonts w:ascii="Tahoma" w:hAnsi="Tahoma" w:cs="Tahoma"/>
          <w:b/>
          <w:sz w:val="22"/>
        </w:rPr>
      </w:pPr>
    </w:p>
    <w:p w:rsidR="00F732D4" w:rsidRDefault="00F732D4" w:rsidP="00F732D4">
      <w:pPr>
        <w:jc w:val="center"/>
        <w:rPr>
          <w:rFonts w:ascii="Tahoma" w:hAnsi="Tahoma" w:cs="Tahoma"/>
          <w:sz w:val="22"/>
        </w:rPr>
      </w:pPr>
      <w:r w:rsidRPr="00A470F5">
        <w:rPr>
          <w:rFonts w:ascii="Tahoma" w:hAnsi="Tahoma" w:cs="Tahoma"/>
          <w:b/>
          <w:sz w:val="22"/>
        </w:rPr>
        <w:t>I pezzi neri inchiodati sono</w:t>
      </w:r>
      <w:r>
        <w:rPr>
          <w:rFonts w:ascii="Tahoma" w:hAnsi="Tahoma" w:cs="Tahoma"/>
          <w:sz w:val="22"/>
        </w:rPr>
        <w:t>:</w:t>
      </w:r>
    </w:p>
    <w:p w:rsidR="00F732D4" w:rsidRDefault="00F732D4" w:rsidP="00F732D4">
      <w:pPr>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L’alfiere c7</w:t>
      </w:r>
      <w:r>
        <w:rPr>
          <w:rFonts w:ascii="Tahoma" w:hAnsi="Tahoma" w:cs="Tahoma"/>
          <w:sz w:val="22"/>
        </w:rPr>
        <w:t>, dalla torre a7 (inchiodatura assoluta);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Il cavallo f6</w:t>
      </w:r>
      <w:r>
        <w:rPr>
          <w:rFonts w:ascii="Tahoma" w:hAnsi="Tahoma" w:cs="Tahoma"/>
          <w:sz w:val="22"/>
        </w:rPr>
        <w:t>, dall’alfiere b2 (inchiodatura assoluta);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Il pedone g6</w:t>
      </w:r>
      <w:r>
        <w:rPr>
          <w:rFonts w:ascii="Tahoma" w:hAnsi="Tahoma" w:cs="Tahoma"/>
          <w:sz w:val="22"/>
        </w:rPr>
        <w:t>, dalla torre in g2 (inchiodatura assoluta) - notare che in questo caso il pedone non difende l’alfiere in f5, che potrebbe essere catturato dalla regina bianca;</w:t>
      </w:r>
    </w:p>
    <w:p w:rsidR="00F732D4" w:rsidRDefault="00F732D4" w:rsidP="00F732D4">
      <w:pPr>
        <w:jc w:val="both"/>
        <w:rPr>
          <w:rFonts w:ascii="Tahoma" w:hAnsi="Tahoma" w:cs="Tahoma"/>
          <w:sz w:val="22"/>
        </w:rPr>
      </w:pPr>
    </w:p>
    <w:p w:rsidR="007C47B6" w:rsidRDefault="00F732D4" w:rsidP="007C47B6">
      <w:pPr>
        <w:jc w:val="both"/>
        <w:rPr>
          <w:rFonts w:ascii="Tahoma" w:hAnsi="Tahoma" w:cs="Tahoma"/>
          <w:sz w:val="22"/>
        </w:rPr>
      </w:pPr>
      <w:r>
        <w:rPr>
          <w:rFonts w:ascii="Tahoma" w:hAnsi="Tahoma" w:cs="Tahoma"/>
          <w:b/>
          <w:bCs/>
          <w:sz w:val="22"/>
        </w:rPr>
        <w:t>L’alfiere in f5</w:t>
      </w:r>
      <w:r>
        <w:rPr>
          <w:rFonts w:ascii="Tahoma" w:hAnsi="Tahoma" w:cs="Tahoma"/>
          <w:sz w:val="22"/>
        </w:rPr>
        <w:t xml:space="preserve"> (inchiodatura relativa) che ha il compito sia di inchiodare il pedone c2 che di coprire il cavallo in </w:t>
      </w:r>
      <w:r>
        <w:rPr>
          <w:rFonts w:ascii="Tahoma" w:hAnsi="Tahoma" w:cs="Tahoma"/>
          <w:spacing w:val="-4"/>
          <w:sz w:val="22"/>
        </w:rPr>
        <w:t>f6 dalla doppia minaccia</w:t>
      </w:r>
      <w:r>
        <w:rPr>
          <w:rFonts w:ascii="Tahoma" w:hAnsi="Tahoma" w:cs="Tahoma"/>
          <w:sz w:val="22"/>
        </w:rPr>
        <w:t xml:space="preserve"> dell’avversario.</w:t>
      </w:r>
    </w:p>
    <w:p w:rsidR="007C47B6" w:rsidRDefault="007C47B6">
      <w:pPr>
        <w:rPr>
          <w:rFonts w:ascii="Tahoma" w:hAnsi="Tahoma" w:cs="Tahoma"/>
          <w:sz w:val="22"/>
        </w:rPr>
      </w:pPr>
    </w:p>
    <w:p w:rsidR="00F732D4" w:rsidRPr="00720D49" w:rsidRDefault="00F732D4" w:rsidP="00347344">
      <w:pPr>
        <w:pStyle w:val="Titolo1"/>
        <w:spacing w:after="0"/>
        <w:jc w:val="center"/>
        <w:rPr>
          <w:rFonts w:ascii="Tahoma" w:hAnsi="Tahoma" w:cs="Tahoma"/>
          <w:b w:val="0"/>
          <w:bCs w:val="0"/>
          <w:smallCaps/>
          <w:sz w:val="28"/>
          <w:szCs w:val="28"/>
        </w:rPr>
      </w:pPr>
      <w:r w:rsidRPr="00720D49">
        <w:rPr>
          <w:rFonts w:ascii="Tahoma" w:hAnsi="Tahoma" w:cs="Tahoma"/>
          <w:smallCaps/>
          <w:sz w:val="28"/>
          <w:szCs w:val="28"/>
        </w:rPr>
        <w:lastRenderedPageBreak/>
        <w:t>Esercizi</w:t>
      </w:r>
    </w:p>
    <w:p w:rsidR="00F732D4" w:rsidRDefault="00F732D4" w:rsidP="00F732D4">
      <w:pPr>
        <w:jc w:val="center"/>
        <w:rPr>
          <w:rFonts w:ascii="Tahoma" w:hAnsi="Tahoma" w:cs="Tahoma"/>
          <w:b/>
          <w:bCs/>
          <w:sz w:val="22"/>
        </w:rPr>
      </w:pPr>
      <w:r>
        <w:rPr>
          <w:rFonts w:ascii="Tahoma" w:hAnsi="Tahoma" w:cs="Tahoma"/>
          <w:b/>
          <w:bCs/>
          <w:noProof/>
          <w:sz w:val="22"/>
        </w:rPr>
        <w:drawing>
          <wp:inline distT="0" distB="0" distL="0" distR="0">
            <wp:extent cx="3048000" cy="3048000"/>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bCs/>
          <w:sz w:val="22"/>
          <w:szCs w:val="22"/>
          <w:lang w:val="fr-FR"/>
        </w:rPr>
      </w:pPr>
    </w:p>
    <w:p w:rsidR="00F732D4" w:rsidRPr="00184159" w:rsidRDefault="00F732D4" w:rsidP="00F732D4">
      <w:pPr>
        <w:jc w:val="center"/>
        <w:rPr>
          <w:rFonts w:ascii="Tahoma" w:hAnsi="Tahoma" w:cs="Tahoma"/>
          <w:b/>
          <w:bCs/>
          <w:sz w:val="22"/>
          <w:szCs w:val="22"/>
          <w:lang w:val="fr-FR"/>
        </w:rPr>
      </w:pPr>
      <w:r w:rsidRPr="00184159">
        <w:rPr>
          <w:rFonts w:ascii="Tahoma" w:hAnsi="Tahoma" w:cs="Tahoma"/>
          <w:b/>
          <w:bCs/>
          <w:sz w:val="22"/>
          <w:szCs w:val="22"/>
          <w:lang w:val="fr-FR"/>
        </w:rPr>
        <w:t>1.e4 c6 2.d4 d5 3.Cc3 dxe4 4.Cxe4 Cd7 5.De2 Cgf6??</w:t>
      </w:r>
    </w:p>
    <w:p w:rsidR="00720D49" w:rsidRDefault="00F732D4" w:rsidP="00F732D4">
      <w:pPr>
        <w:jc w:val="center"/>
        <w:rPr>
          <w:rFonts w:ascii="Tahoma" w:hAnsi="Tahoma" w:cs="Tahoma"/>
          <w:sz w:val="22"/>
        </w:rPr>
        <w:sectPr w:rsidR="00720D49" w:rsidSect="00C65667">
          <w:type w:val="continuous"/>
          <w:pgSz w:w="11906" w:h="16838"/>
          <w:pgMar w:top="1417" w:right="1134" w:bottom="1134" w:left="1134" w:header="708" w:footer="708" w:gutter="0"/>
          <w:pgNumType w:start="18"/>
          <w:cols w:space="708"/>
          <w:docGrid w:linePitch="360"/>
        </w:sectPr>
      </w:pPr>
      <w:r>
        <w:rPr>
          <w:rFonts w:ascii="Tahoma" w:hAnsi="Tahoma" w:cs="Tahoma"/>
          <w:sz w:val="22"/>
        </w:rPr>
        <w:t>Matto in una mossa</w:t>
      </w:r>
    </w:p>
    <w:p w:rsidR="00F732D4" w:rsidRDefault="00F732D4" w:rsidP="00F732D4">
      <w:pPr>
        <w:jc w:val="center"/>
        <w:rPr>
          <w:rFonts w:ascii="Tahoma" w:hAnsi="Tahoma" w:cs="Tahoma"/>
          <w:sz w:val="22"/>
        </w:rPr>
      </w:pPr>
    </w:p>
    <w:p w:rsidR="00F732D4" w:rsidRDefault="00F732D4" w:rsidP="00F732D4">
      <w:pPr>
        <w:rPr>
          <w:rFonts w:ascii="Tahoma" w:hAnsi="Tahoma" w:cs="Tahoma"/>
          <w:sz w:val="22"/>
        </w:rPr>
      </w:pP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Pr>
          <w:rFonts w:ascii="Tahoma" w:hAnsi="Tahoma" w:cs="Tahoma"/>
          <w:sz w:val="22"/>
        </w:rPr>
        <w:t>Il B. dà m</w:t>
      </w:r>
      <w:r w:rsidRPr="00216F23">
        <w:rPr>
          <w:rFonts w:ascii="Tahoma" w:hAnsi="Tahoma" w:cs="Tahoma"/>
          <w:sz w:val="22"/>
        </w:rPr>
        <w:t>atto in due mosse</w:t>
      </w:r>
    </w:p>
    <w:p w:rsidR="00F732D4" w:rsidRDefault="00F732D4" w:rsidP="00F732D4"/>
    <w:p w:rsidR="00F732D4" w:rsidRPr="00D47C74" w:rsidRDefault="00F732D4" w:rsidP="00F732D4">
      <w:pPr>
        <w:jc w:val="center"/>
      </w:pPr>
      <w:r>
        <w:rPr>
          <w:noProof/>
        </w:rPr>
        <w:lastRenderedPageBreak/>
        <w:drawing>
          <wp:inline distT="0" distB="0" distL="0" distR="0">
            <wp:extent cx="3048000" cy="3048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Pr>
          <w:rFonts w:ascii="Tahoma" w:hAnsi="Tahoma" w:cs="Tahoma"/>
          <w:sz w:val="22"/>
        </w:rPr>
        <w:t>Il B. dà m</w:t>
      </w:r>
      <w:r w:rsidRPr="00216F23">
        <w:rPr>
          <w:rFonts w:ascii="Tahoma" w:hAnsi="Tahoma" w:cs="Tahoma"/>
          <w:sz w:val="22"/>
        </w:rPr>
        <w:t>atto in una mossa</w:t>
      </w:r>
    </w:p>
    <w:p w:rsidR="00F732D4" w:rsidRDefault="00F732D4" w:rsidP="00F732D4"/>
    <w:p w:rsidR="00F732D4" w:rsidRPr="00D47C74" w:rsidRDefault="00F732D4" w:rsidP="00F732D4"/>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5.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Pr="00216F23" w:rsidRDefault="00F732D4" w:rsidP="00F732D4">
      <w:pPr>
        <w:jc w:val="center"/>
        <w:rPr>
          <w:rFonts w:ascii="Tahoma" w:hAnsi="Tahoma" w:cs="Tahoma"/>
          <w:b/>
          <w:sz w:val="22"/>
        </w:rPr>
      </w:pPr>
      <w:r>
        <w:rPr>
          <w:rFonts w:ascii="Tahoma" w:hAnsi="Tahoma" w:cs="Tahoma"/>
          <w:sz w:val="22"/>
        </w:rPr>
        <w:t>Il N. dà matto in una mossa</w:t>
      </w:r>
    </w:p>
    <w:p w:rsidR="00F732D4" w:rsidRDefault="00F732D4" w:rsidP="00F732D4">
      <w:pPr>
        <w:rPr>
          <w:rFonts w:ascii="Tahoma" w:hAnsi="Tahoma" w:cs="Tahoma"/>
          <w:b/>
          <w:bCs/>
          <w:sz w:val="22"/>
          <w:u w:val="single"/>
        </w:rPr>
      </w:pPr>
    </w:p>
    <w:p w:rsidR="00F732D4" w:rsidRDefault="00F732D4" w:rsidP="00F732D4">
      <w:pPr>
        <w:jc w:val="center"/>
        <w:rPr>
          <w:rFonts w:ascii="Tahoma" w:hAnsi="Tahoma" w:cs="Tahoma"/>
        </w:rPr>
      </w:pPr>
      <w:r>
        <w:rPr>
          <w:rFonts w:ascii="Tahoma" w:hAnsi="Tahoma" w:cs="Tahoma"/>
          <w:noProof/>
        </w:rPr>
        <w:lastRenderedPageBreak/>
        <w:drawing>
          <wp:inline distT="0" distB="0" distL="0" distR="0">
            <wp:extent cx="3048000" cy="3048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6.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20D49" w:rsidRPr="00A470F5" w:rsidRDefault="00720D49" w:rsidP="00720D49">
      <w:pPr>
        <w:jc w:val="center"/>
        <w:rPr>
          <w:rFonts w:ascii="Tahoma" w:hAnsi="Tahoma" w:cs="Tahoma"/>
          <w:b/>
          <w:bCs/>
          <w:smallCaps/>
        </w:rPr>
      </w:pPr>
      <w:r w:rsidRPr="00A470F5">
        <w:rPr>
          <w:rFonts w:ascii="Tahoma" w:hAnsi="Tahoma" w:cs="Tahoma"/>
          <w:b/>
          <w:bCs/>
          <w:smallCaps/>
        </w:rPr>
        <w:t>Compito a casa</w:t>
      </w:r>
    </w:p>
    <w:p w:rsidR="00A363DF" w:rsidRDefault="00F732D4" w:rsidP="00F732D4">
      <w:pPr>
        <w:jc w:val="center"/>
        <w:rPr>
          <w:rFonts w:ascii="Tahoma" w:hAnsi="Tahoma" w:cs="Tahoma"/>
          <w:sz w:val="22"/>
          <w:szCs w:val="22"/>
        </w:rPr>
      </w:pPr>
      <w:r w:rsidRPr="00BA62C7">
        <w:rPr>
          <w:rFonts w:ascii="Tahoma" w:hAnsi="Tahoma" w:cs="Tahoma"/>
          <w:sz w:val="22"/>
          <w:szCs w:val="22"/>
        </w:rPr>
        <w:t>Il B. dà matto in due mosse</w:t>
      </w:r>
    </w:p>
    <w:p w:rsidR="00A363DF" w:rsidRDefault="00A363DF" w:rsidP="00A363DF">
      <w:r>
        <w:br w:type="page"/>
      </w:r>
    </w:p>
    <w:p w:rsidR="00F732D4" w:rsidRPr="00AB647B" w:rsidRDefault="00F732D4" w:rsidP="00347344">
      <w:pPr>
        <w:pStyle w:val="Titolo1"/>
        <w:spacing w:after="0"/>
        <w:jc w:val="center"/>
        <w:rPr>
          <w:rFonts w:ascii="Tahoma" w:hAnsi="Tahoma" w:cs="Tahoma"/>
          <w:bCs w:val="0"/>
          <w:smallCaps/>
          <w:sz w:val="28"/>
          <w:szCs w:val="28"/>
        </w:rPr>
      </w:pPr>
      <w:r w:rsidRPr="00AB647B">
        <w:rPr>
          <w:rFonts w:ascii="Tahoma" w:hAnsi="Tahoma" w:cs="Tahoma"/>
          <w:bCs w:val="0"/>
          <w:smallCaps/>
          <w:sz w:val="28"/>
          <w:szCs w:val="28"/>
        </w:rPr>
        <w:lastRenderedPageBreak/>
        <w:t>L’attacco doppio</w:t>
      </w:r>
    </w:p>
    <w:p w:rsidR="00F732D4" w:rsidRDefault="00F732D4" w:rsidP="00F732D4">
      <w:pPr>
        <w:rPr>
          <w:rFonts w:ascii="Americana" w:hAnsi="Americana"/>
          <w:b/>
          <w:bCs/>
          <w:sz w:val="28"/>
          <w:u w:val="single"/>
        </w:rPr>
      </w:pPr>
    </w:p>
    <w:p w:rsidR="00F732D4" w:rsidRDefault="00F732D4" w:rsidP="00F732D4">
      <w:pPr>
        <w:jc w:val="both"/>
        <w:rPr>
          <w:rFonts w:ascii="Tahoma" w:hAnsi="Tahoma" w:cs="Tahoma"/>
          <w:sz w:val="22"/>
        </w:rPr>
      </w:pPr>
      <w:r>
        <w:rPr>
          <w:rFonts w:ascii="Tahoma" w:hAnsi="Tahoma" w:cs="Tahoma"/>
          <w:sz w:val="22"/>
        </w:rPr>
        <w:t xml:space="preserve">Come è stato già detto nelle lezioni precedenti, la strategia è in grado di delineare la forma di una partita a scacchi, ma – come avviene quando osserviamo un quadro - quello che colpisce l’occhio è sicuramente il colore – o, nel nostro caso, il motivo tattico. A che serve procurarsi una posizione strategicamente vinta, se poi non si riesce a realizzarla tatticamente?. </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 xml:space="preserve">Sicuramente tra i motivi tattici che più frequentemente appaiono sulla scacchiera, l’attacco doppio riveste un ruolo di primaria importanza. </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pacing w:val="-4"/>
          <w:sz w:val="22"/>
        </w:rPr>
        <w:t>Cerchiamo di definire cos’è un attacco</w:t>
      </w:r>
      <w:r>
        <w:rPr>
          <w:rFonts w:ascii="Tahoma" w:hAnsi="Tahoma" w:cs="Tahoma"/>
          <w:sz w:val="22"/>
        </w:rPr>
        <w:t xml:space="preserve"> doppio: esso non è altro che l’attacco simultaneo (o </w:t>
      </w:r>
      <w:r>
        <w:rPr>
          <w:rFonts w:ascii="Tahoma" w:hAnsi="Tahoma" w:cs="Tahoma"/>
          <w:spacing w:val="-4"/>
          <w:sz w:val="22"/>
        </w:rPr>
        <w:t xml:space="preserve">contemporaneo) a due obiettivi presenti </w:t>
      </w:r>
      <w:r>
        <w:rPr>
          <w:rFonts w:ascii="Tahoma" w:hAnsi="Tahoma" w:cs="Tahoma"/>
          <w:sz w:val="22"/>
        </w:rPr>
        <w:t xml:space="preserve">nello </w:t>
      </w:r>
      <w:r>
        <w:rPr>
          <w:rFonts w:ascii="Tahoma" w:hAnsi="Tahoma" w:cs="Tahoma"/>
          <w:spacing w:val="-4"/>
          <w:sz w:val="22"/>
        </w:rPr>
        <w:t>schieramento avversario; da notare che</w:t>
      </w:r>
      <w:r>
        <w:rPr>
          <w:rFonts w:ascii="Tahoma" w:hAnsi="Tahoma" w:cs="Tahoma"/>
          <w:sz w:val="22"/>
        </w:rPr>
        <w:t xml:space="preserve"> questi obiettivi non devono essere necessariamente due pezzi avversari, ma possono essere – ad esempio – un pezzo e una casa importante in campo nemico. Vediamo qualche esempio.</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 xml:space="preserve">In questo caso, l’alfiere nero è in grado di realizzare un attacco doppio grazie alla mossa </w:t>
      </w:r>
      <w:r w:rsidRPr="00BE0D91">
        <w:rPr>
          <w:rFonts w:ascii="Tahoma" w:hAnsi="Tahoma" w:cs="Tahoma"/>
          <w:b/>
          <w:sz w:val="22"/>
        </w:rPr>
        <w:t>1…Ad5!</w:t>
      </w:r>
      <w:r>
        <w:rPr>
          <w:rFonts w:ascii="Tahoma" w:hAnsi="Tahoma" w:cs="Tahoma"/>
          <w:sz w:val="22"/>
        </w:rPr>
        <w:t xml:space="preserve"> Dopo questa mossa, sia la torre che </w:t>
      </w:r>
      <w:r>
        <w:rPr>
          <w:rFonts w:ascii="Tahoma" w:hAnsi="Tahoma" w:cs="Tahoma"/>
          <w:spacing w:val="-2"/>
          <w:sz w:val="22"/>
        </w:rPr>
        <w:t>il cavallo bianco sono minacciati e uno dei</w:t>
      </w:r>
      <w:r>
        <w:rPr>
          <w:rFonts w:ascii="Tahoma" w:hAnsi="Tahoma" w:cs="Tahoma"/>
          <w:sz w:val="22"/>
        </w:rPr>
        <w:t xml:space="preserve"> due cadrà nelle grinfie dell’araldo nemico. Da notare il fatto che non è possibile difendere il cavallo tramite 2.Tb3, visto le la torre è in presa.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pacing w:val="-4"/>
          <w:sz w:val="22"/>
        </w:rPr>
        <w:t xml:space="preserve">Nell’esempio successivo gli obiettivi </w:t>
      </w:r>
      <w:r>
        <w:rPr>
          <w:rFonts w:ascii="Tahoma" w:hAnsi="Tahoma" w:cs="Tahoma"/>
          <w:sz w:val="22"/>
        </w:rPr>
        <w:t>dell’attacco sono diversi:</w:t>
      </w:r>
    </w:p>
    <w:p w:rsidR="00F732D4" w:rsidRDefault="00F732D4" w:rsidP="00F732D4">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 xml:space="preserve">Dopo </w:t>
      </w:r>
      <w:r w:rsidRPr="0076466D">
        <w:rPr>
          <w:rFonts w:ascii="Tahoma" w:hAnsi="Tahoma" w:cs="Tahoma"/>
          <w:b/>
          <w:sz w:val="22"/>
        </w:rPr>
        <w:t>1.De4!,</w:t>
      </w:r>
      <w:r>
        <w:rPr>
          <w:rFonts w:ascii="Tahoma" w:hAnsi="Tahoma" w:cs="Tahoma"/>
          <w:sz w:val="22"/>
        </w:rPr>
        <w:t xml:space="preserve"> il B. attacca la torre nera in a8, ma anche la casa h7 – a che pro? In realtà se la torre si spostasse – ad esempio </w:t>
      </w:r>
      <w:r w:rsidRPr="0076466D">
        <w:rPr>
          <w:rFonts w:ascii="Tahoma" w:hAnsi="Tahoma" w:cs="Tahoma"/>
          <w:b/>
          <w:sz w:val="22"/>
        </w:rPr>
        <w:t>1…Td8</w:t>
      </w:r>
      <w:r>
        <w:rPr>
          <w:rFonts w:ascii="Tahoma" w:hAnsi="Tahoma" w:cs="Tahoma"/>
          <w:sz w:val="22"/>
        </w:rPr>
        <w:t xml:space="preserve"> - il B. sarebbe in grado di risolvere in un colpo la partita grazie a </w:t>
      </w:r>
      <w:r w:rsidRPr="0076466D">
        <w:rPr>
          <w:rFonts w:ascii="Tahoma" w:hAnsi="Tahoma" w:cs="Tahoma"/>
          <w:b/>
          <w:sz w:val="22"/>
        </w:rPr>
        <w:t>2.Dh7#</w:t>
      </w:r>
      <w:r>
        <w:rPr>
          <w:rFonts w:ascii="Tahoma" w:hAnsi="Tahoma" w:cs="Tahoma"/>
          <w:sz w:val="22"/>
        </w:rPr>
        <w:t>, quindi - per non incorrere nel matto - il N. dovrebbe cedere la torre.</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 xml:space="preserve">A differenza dell’inchiodatura, tutti i pezzi sono in grado di effettuare un attacco doppio, persino il Re! A dire il vero i puristi del </w:t>
      </w:r>
      <w:r>
        <w:rPr>
          <w:rFonts w:ascii="Tahoma" w:hAnsi="Tahoma" w:cs="Tahoma"/>
          <w:spacing w:val="-4"/>
          <w:sz w:val="22"/>
        </w:rPr>
        <w:t>linguaggio scacchistico tendono a</w:t>
      </w:r>
      <w:r>
        <w:rPr>
          <w:rFonts w:ascii="Tahoma" w:hAnsi="Tahoma" w:cs="Tahoma"/>
          <w:sz w:val="22"/>
        </w:rPr>
        <w:t xml:space="preserve"> diversificare l’attacco doppio portato dal cavallo e dal pedone, definendolo “forchetta”.</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 xml:space="preserve">Nell’esempio qui sopra riportato, il B. vince </w:t>
      </w:r>
      <w:r>
        <w:rPr>
          <w:rFonts w:ascii="Tahoma" w:hAnsi="Tahoma" w:cs="Tahoma"/>
          <w:spacing w:val="-6"/>
          <w:sz w:val="22"/>
        </w:rPr>
        <w:t>proprio realizzando in sequenza due “forchette”:</w:t>
      </w:r>
      <w:r>
        <w:rPr>
          <w:rFonts w:ascii="Tahoma" w:hAnsi="Tahoma" w:cs="Tahoma"/>
          <w:sz w:val="22"/>
        </w:rPr>
        <w:t xml:space="preserve"> </w:t>
      </w:r>
      <w:r w:rsidRPr="00A470F5">
        <w:rPr>
          <w:rFonts w:ascii="Tahoma" w:hAnsi="Tahoma" w:cs="Tahoma"/>
          <w:b/>
          <w:spacing w:val="-2"/>
          <w:sz w:val="22"/>
        </w:rPr>
        <w:t>1.</w:t>
      </w:r>
      <w:r>
        <w:rPr>
          <w:rFonts w:ascii="Tahoma" w:hAnsi="Tahoma" w:cs="Tahoma"/>
          <w:b/>
          <w:bCs/>
          <w:spacing w:val="-2"/>
          <w:sz w:val="22"/>
        </w:rPr>
        <w:t xml:space="preserve">e5+! </w:t>
      </w:r>
      <w:r>
        <w:rPr>
          <w:rFonts w:ascii="Tahoma" w:hAnsi="Tahoma" w:cs="Tahoma"/>
          <w:spacing w:val="-2"/>
          <w:sz w:val="22"/>
        </w:rPr>
        <w:t>(forchetta di pedone)</w:t>
      </w:r>
      <w:r>
        <w:rPr>
          <w:rFonts w:ascii="Tahoma" w:hAnsi="Tahoma" w:cs="Tahoma"/>
          <w:sz w:val="22"/>
        </w:rPr>
        <w:t xml:space="preserve"> </w:t>
      </w:r>
      <w:r>
        <w:rPr>
          <w:rFonts w:ascii="Tahoma" w:hAnsi="Tahoma" w:cs="Tahoma"/>
          <w:b/>
          <w:bCs/>
          <w:sz w:val="22"/>
        </w:rPr>
        <w:t>1…D(R)xe5; 2. Cg(c)4+</w:t>
      </w:r>
      <w:r>
        <w:rPr>
          <w:rFonts w:ascii="Tahoma" w:hAnsi="Tahoma" w:cs="Tahoma"/>
          <w:sz w:val="22"/>
        </w:rPr>
        <w:t xml:space="preserve"> (forchetta di cavallo – detto più comunemente “doppio”) e guadagna la regina nera.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L’attacco doppio si manifesta in tutte le fasi della partita (apertura, mediogioco e finale) con eguale dirompenza; l’esempio seguente illustra un attacco doppio in fase di apertura.</w:t>
      </w:r>
    </w:p>
    <w:p w:rsidR="00F732D4" w:rsidRDefault="00F732D4" w:rsidP="00F732D4">
      <w:pPr>
        <w:jc w:val="center"/>
        <w:rPr>
          <w:rFonts w:ascii="Tahoma" w:hAnsi="Tahoma" w:cs="Tahoma"/>
          <w:sz w:val="22"/>
          <w:lang w:val="fr-FR"/>
        </w:rPr>
      </w:pPr>
      <w:r>
        <w:rPr>
          <w:rFonts w:ascii="Tahoma" w:hAnsi="Tahoma" w:cs="Tahoma"/>
          <w:noProof/>
          <w:sz w:val="22"/>
        </w:rPr>
        <w:lastRenderedPageBreak/>
        <w:drawing>
          <wp:inline distT="0" distB="0" distL="0" distR="0">
            <wp:extent cx="3048000" cy="3048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4.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spacing w:val="-4"/>
          <w:sz w:val="22"/>
        </w:rPr>
      </w:pPr>
      <w:r>
        <w:rPr>
          <w:rFonts w:ascii="Tahoma" w:hAnsi="Tahoma" w:cs="Tahoma"/>
          <w:sz w:val="22"/>
        </w:rPr>
        <w:t xml:space="preserve">In questa posizione, il N. si avventa sul pedone indifeso del B. senza valutare attentamente il possibile seguito. Dopo </w:t>
      </w:r>
      <w:r w:rsidRPr="00B5556C">
        <w:rPr>
          <w:rFonts w:ascii="Tahoma" w:hAnsi="Tahoma" w:cs="Tahoma"/>
          <w:b/>
          <w:sz w:val="22"/>
        </w:rPr>
        <w:t>1…Dxe4+?? 2. Rf2</w:t>
      </w:r>
      <w:r>
        <w:rPr>
          <w:rFonts w:ascii="Tahoma" w:hAnsi="Tahoma" w:cs="Tahoma"/>
          <w:sz w:val="22"/>
        </w:rPr>
        <w:t xml:space="preserve">, la regina si trova in </w:t>
      </w:r>
      <w:r>
        <w:rPr>
          <w:rFonts w:ascii="Tahoma" w:hAnsi="Tahoma" w:cs="Tahoma"/>
          <w:spacing w:val="-4"/>
          <w:sz w:val="22"/>
        </w:rPr>
        <w:t>difficoltà: ora il B. minaccia 3.Te1,</w:t>
      </w:r>
      <w:r>
        <w:rPr>
          <w:rFonts w:ascii="Tahoma" w:hAnsi="Tahoma" w:cs="Tahoma"/>
          <w:sz w:val="22"/>
        </w:rPr>
        <w:t xml:space="preserve"> inchiodando prima e guadagnando poi la dama nera, quindi il N. gioca </w:t>
      </w:r>
      <w:r w:rsidRPr="00B5556C">
        <w:rPr>
          <w:rFonts w:ascii="Tahoma" w:hAnsi="Tahoma" w:cs="Tahoma"/>
          <w:b/>
          <w:sz w:val="22"/>
        </w:rPr>
        <w:t>2…Dc6</w:t>
      </w:r>
      <w:r>
        <w:rPr>
          <w:rFonts w:ascii="Tahoma" w:hAnsi="Tahoma" w:cs="Tahoma"/>
          <w:sz w:val="22"/>
        </w:rPr>
        <w:t xml:space="preserve">. Ma adesso grazie ad un attacco doppio, invero non molto evidente, il B. risolve la </w:t>
      </w:r>
      <w:r>
        <w:rPr>
          <w:rFonts w:ascii="Tahoma" w:hAnsi="Tahoma" w:cs="Tahoma"/>
          <w:spacing w:val="-4"/>
          <w:sz w:val="22"/>
        </w:rPr>
        <w:t xml:space="preserve">partita: </w:t>
      </w:r>
      <w:r w:rsidRPr="00B5556C">
        <w:rPr>
          <w:rFonts w:ascii="Tahoma" w:hAnsi="Tahoma" w:cs="Tahoma"/>
          <w:b/>
          <w:spacing w:val="-4"/>
          <w:sz w:val="22"/>
        </w:rPr>
        <w:t>3.Dd3!</w:t>
      </w:r>
      <w:r>
        <w:rPr>
          <w:rFonts w:ascii="Tahoma" w:hAnsi="Tahoma" w:cs="Tahoma"/>
          <w:spacing w:val="-4"/>
          <w:sz w:val="22"/>
        </w:rPr>
        <w:t xml:space="preserve"> </w:t>
      </w:r>
    </w:p>
    <w:p w:rsidR="00F732D4" w:rsidRDefault="00F732D4" w:rsidP="00F732D4">
      <w:pPr>
        <w:jc w:val="both"/>
        <w:rPr>
          <w:rFonts w:ascii="Tahoma" w:hAnsi="Tahoma" w:cs="Tahoma"/>
          <w:spacing w:val="-4"/>
          <w:sz w:val="22"/>
        </w:rPr>
      </w:pPr>
    </w:p>
    <w:p w:rsidR="00347344" w:rsidRDefault="00F732D4" w:rsidP="00A363DF">
      <w:pPr>
        <w:jc w:val="both"/>
        <w:rPr>
          <w:rFonts w:ascii="Tahoma" w:hAnsi="Tahoma" w:cs="Tahoma"/>
          <w:sz w:val="22"/>
        </w:rPr>
      </w:pPr>
      <w:r>
        <w:rPr>
          <w:rFonts w:ascii="Tahoma" w:hAnsi="Tahoma" w:cs="Tahoma"/>
          <w:spacing w:val="-4"/>
          <w:sz w:val="22"/>
        </w:rPr>
        <w:t>Adesso la minaccia</w:t>
      </w:r>
      <w:r>
        <w:rPr>
          <w:rFonts w:ascii="Tahoma" w:hAnsi="Tahoma" w:cs="Tahoma"/>
          <w:sz w:val="22"/>
        </w:rPr>
        <w:t xml:space="preserve"> immediata è 4.Txh7 e se la torre si sposta allora segue 4.Ab5!, inchiodando di nuovo la regina e </w:t>
      </w:r>
      <w:r w:rsidR="00347344">
        <w:rPr>
          <w:rFonts w:ascii="Tahoma" w:hAnsi="Tahoma" w:cs="Tahoma"/>
          <w:sz w:val="22"/>
        </w:rPr>
        <w:t>vincendola alla prossima mossa.</w:t>
      </w:r>
    </w:p>
    <w:p w:rsidR="00347344" w:rsidRDefault="00347344">
      <w:pPr>
        <w:rPr>
          <w:rFonts w:ascii="Tahoma" w:hAnsi="Tahoma" w:cs="Tahoma"/>
          <w:sz w:val="22"/>
        </w:rPr>
      </w:pPr>
      <w:r>
        <w:rPr>
          <w:rFonts w:ascii="Tahoma" w:hAnsi="Tahoma" w:cs="Tahoma"/>
          <w:sz w:val="22"/>
        </w:rPr>
        <w:br w:type="page"/>
      </w:r>
    </w:p>
    <w:p w:rsidR="00F732D4" w:rsidRPr="00720D49" w:rsidRDefault="00F732D4" w:rsidP="00347344">
      <w:pPr>
        <w:pStyle w:val="Titolo1"/>
        <w:spacing w:after="0"/>
        <w:jc w:val="center"/>
        <w:rPr>
          <w:rFonts w:ascii="Tahoma" w:hAnsi="Tahoma" w:cs="Tahoma"/>
          <w:smallCaps/>
          <w:sz w:val="28"/>
          <w:szCs w:val="28"/>
        </w:rPr>
      </w:pPr>
      <w:r w:rsidRPr="00720D49">
        <w:rPr>
          <w:rFonts w:ascii="Tahoma" w:hAnsi="Tahoma" w:cs="Tahoma"/>
          <w:smallCaps/>
          <w:sz w:val="28"/>
          <w:szCs w:val="28"/>
        </w:rPr>
        <w:lastRenderedPageBreak/>
        <w:t>Esercizi</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bCs/>
          <w:sz w:val="22"/>
          <w:szCs w:val="22"/>
        </w:rPr>
      </w:pPr>
    </w:p>
    <w:p w:rsidR="00F732D4" w:rsidRDefault="00F732D4" w:rsidP="00F732D4">
      <w:pPr>
        <w:jc w:val="center"/>
        <w:rPr>
          <w:rFonts w:ascii="Tahoma" w:hAnsi="Tahoma" w:cs="Tahoma"/>
          <w:b/>
          <w:bCs/>
          <w:sz w:val="22"/>
          <w:szCs w:val="22"/>
        </w:rPr>
      </w:pPr>
      <w:r>
        <w:rPr>
          <w:rFonts w:ascii="Tahoma" w:hAnsi="Tahoma" w:cs="Tahoma"/>
          <w:b/>
          <w:bCs/>
          <w:sz w:val="22"/>
          <w:szCs w:val="22"/>
        </w:rPr>
        <w:t>1.e4 e5 2.Cf3 Cc6 3.Ab5 a6 4.Aa4 Cf6 5.0-0 b5 6.Ab3 d6 7.c3</w:t>
      </w:r>
    </w:p>
    <w:p w:rsidR="00F732D4" w:rsidRDefault="00F732D4" w:rsidP="00F732D4">
      <w:pPr>
        <w:jc w:val="center"/>
        <w:rPr>
          <w:rFonts w:ascii="Tahoma" w:hAnsi="Tahoma" w:cs="Tahoma"/>
          <w:sz w:val="20"/>
          <w:szCs w:val="20"/>
        </w:rPr>
      </w:pPr>
      <w:r>
        <w:rPr>
          <w:rFonts w:ascii="Tahoma" w:hAnsi="Tahoma" w:cs="Tahoma"/>
          <w:sz w:val="22"/>
          <w:szCs w:val="22"/>
        </w:rPr>
        <w:t>Conviene al N. catturare il pedone e4?</w:t>
      </w:r>
    </w:p>
    <w:p w:rsidR="00F732D4" w:rsidRDefault="00F732D4" w:rsidP="00F732D4">
      <w:pPr>
        <w:rPr>
          <w:rFonts w:ascii="Tahoma" w:hAnsi="Tahoma" w:cs="Tahoma"/>
          <w:sz w:val="22"/>
        </w:rPr>
      </w:pPr>
    </w:p>
    <w:p w:rsidR="00F732D4" w:rsidRDefault="00F732D4" w:rsidP="00F732D4">
      <w:pPr>
        <w:rPr>
          <w:rFonts w:ascii="Tahoma" w:hAnsi="Tahoma" w:cs="Tahoma"/>
          <w:sz w:val="22"/>
        </w:rPr>
      </w:pPr>
    </w:p>
    <w:p w:rsidR="00F732D4" w:rsidRDefault="00F732D4" w:rsidP="00F732D4">
      <w:pPr>
        <w:jc w:val="center"/>
        <w:rPr>
          <w:rFonts w:ascii="Tahoma" w:hAnsi="Tahoma" w:cs="Tahoma"/>
          <w:sz w:val="22"/>
          <w:lang w:val="de-DE"/>
        </w:rPr>
      </w:pPr>
      <w:r>
        <w:rPr>
          <w:rFonts w:ascii="Tahoma" w:hAnsi="Tahoma" w:cs="Tahoma"/>
          <w:noProof/>
          <w:sz w:val="22"/>
        </w:rPr>
        <w:drawing>
          <wp:inline distT="0" distB="0" distL="0" distR="0">
            <wp:extent cx="3048000" cy="3048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sidRPr="00BC4E2F">
        <w:rPr>
          <w:rFonts w:ascii="Tahoma" w:hAnsi="Tahoma" w:cs="Tahoma"/>
          <w:sz w:val="22"/>
        </w:rPr>
        <w:t>Il N. muove e vince</w:t>
      </w:r>
    </w:p>
    <w:p w:rsidR="00F732D4" w:rsidRDefault="00F732D4" w:rsidP="00F732D4"/>
    <w:p w:rsidR="00F732D4" w:rsidRPr="00910458" w:rsidRDefault="00F732D4" w:rsidP="00F732D4"/>
    <w:p w:rsidR="00F732D4" w:rsidRPr="00BE0D91" w:rsidRDefault="00F732D4" w:rsidP="00F732D4">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sidRPr="008B589F">
        <w:rPr>
          <w:rFonts w:ascii="Tahoma" w:hAnsi="Tahoma" w:cs="Tahoma"/>
          <w:sz w:val="22"/>
        </w:rPr>
        <w:t>Il B. muove e vince</w:t>
      </w:r>
    </w:p>
    <w:p w:rsidR="00F732D4" w:rsidRPr="00910458" w:rsidRDefault="00F732D4" w:rsidP="00F732D4"/>
    <w:p w:rsidR="00F732D4" w:rsidRDefault="00F732D4" w:rsidP="00F732D4">
      <w:pPr>
        <w:jc w:val="center"/>
        <w:rPr>
          <w:rFonts w:ascii="Tahoma" w:hAnsi="Tahoma" w:cs="Tahoma"/>
          <w:sz w:val="22"/>
          <w:lang w:val="fr-FR"/>
        </w:rPr>
      </w:pPr>
      <w:r>
        <w:rPr>
          <w:rFonts w:ascii="Tahoma" w:hAnsi="Tahoma" w:cs="Tahoma"/>
          <w:noProof/>
          <w:sz w:val="22"/>
        </w:rPr>
        <w:drawing>
          <wp:inline distT="0" distB="0" distL="0" distR="0">
            <wp:extent cx="3048000" cy="3048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sz w:val="22"/>
        </w:rPr>
      </w:pPr>
      <w:r w:rsidRPr="008B589F">
        <w:rPr>
          <w:rFonts w:ascii="Tahoma" w:hAnsi="Tahoma" w:cs="Tahoma"/>
          <w:sz w:val="22"/>
        </w:rPr>
        <w:t>Il B. muove e vince</w:t>
      </w:r>
    </w:p>
    <w:p w:rsidR="00F732D4" w:rsidRDefault="00F732D4" w:rsidP="00F732D4">
      <w:pPr>
        <w:spacing w:after="200" w:line="276" w:lineRule="auto"/>
      </w:pPr>
    </w:p>
    <w:p w:rsidR="00F732D4" w:rsidRPr="00152E77" w:rsidRDefault="00F732D4" w:rsidP="00F732D4"/>
    <w:p w:rsidR="00F732D4" w:rsidRDefault="00F732D4" w:rsidP="00F732D4">
      <w:pPr>
        <w:rPr>
          <w:rFonts w:ascii="Tahoma" w:hAnsi="Tahoma" w:cs="Tahoma"/>
          <w:sz w:val="22"/>
          <w:lang w:val="de-DE"/>
        </w:rPr>
      </w:pPr>
    </w:p>
    <w:p w:rsidR="00F732D4" w:rsidRDefault="00F732D4" w:rsidP="00670DE0">
      <w:pPr>
        <w:jc w:val="center"/>
        <w:rPr>
          <w:lang w:val="de-DE"/>
        </w:rPr>
      </w:pPr>
      <w:r>
        <w:rPr>
          <w:noProof/>
        </w:rPr>
        <w:lastRenderedPageBreak/>
        <w:drawing>
          <wp:inline distT="0" distB="0" distL="0" distR="0" wp14:anchorId="1948EF4F" wp14:editId="1E117095">
            <wp:extent cx="3048000" cy="30480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5.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20D49" w:rsidRDefault="00720D49" w:rsidP="009F2F51">
      <w:pPr>
        <w:rPr>
          <w:rFonts w:ascii="Tahoma" w:hAnsi="Tahoma" w:cs="Tahoma"/>
          <w:smallCaps/>
          <w:sz w:val="22"/>
          <w:szCs w:val="22"/>
        </w:rPr>
      </w:pPr>
    </w:p>
    <w:p w:rsidR="00720D49" w:rsidRPr="009F2F51" w:rsidRDefault="00720D49" w:rsidP="00670DE0">
      <w:pPr>
        <w:jc w:val="center"/>
        <w:rPr>
          <w:rFonts w:ascii="Tahoma" w:hAnsi="Tahoma" w:cs="Tahoma"/>
          <w:b/>
          <w:smallCaps/>
          <w:szCs w:val="22"/>
        </w:rPr>
      </w:pPr>
      <w:r w:rsidRPr="009F2F51">
        <w:rPr>
          <w:rFonts w:ascii="Tahoma" w:hAnsi="Tahoma" w:cs="Tahoma"/>
          <w:b/>
          <w:smallCaps/>
          <w:szCs w:val="22"/>
        </w:rPr>
        <w:t>Compito a casa</w:t>
      </w:r>
    </w:p>
    <w:p w:rsidR="00A363DF" w:rsidRDefault="00F732D4" w:rsidP="00720D49">
      <w:pPr>
        <w:jc w:val="center"/>
        <w:rPr>
          <w:rFonts w:ascii="Tahoma" w:hAnsi="Tahoma" w:cs="Tahoma"/>
          <w:sz w:val="22"/>
        </w:rPr>
      </w:pPr>
      <w:r>
        <w:rPr>
          <w:rFonts w:ascii="Tahoma" w:hAnsi="Tahoma" w:cs="Tahoma"/>
          <w:sz w:val="22"/>
        </w:rPr>
        <w:t>Il N</w:t>
      </w:r>
      <w:r w:rsidRPr="00152E77">
        <w:rPr>
          <w:rFonts w:ascii="Tahoma" w:hAnsi="Tahoma" w:cs="Tahoma"/>
          <w:sz w:val="22"/>
        </w:rPr>
        <w:t>. muove e vince</w:t>
      </w:r>
    </w:p>
    <w:p w:rsidR="00A363DF" w:rsidRDefault="00A363DF" w:rsidP="00A363DF">
      <w:r>
        <w:br w:type="page"/>
      </w:r>
    </w:p>
    <w:p w:rsidR="00F732D4" w:rsidRPr="00AB647B" w:rsidRDefault="00F732D4" w:rsidP="00347344">
      <w:pPr>
        <w:pStyle w:val="Titolo1"/>
        <w:spacing w:after="0"/>
        <w:jc w:val="center"/>
        <w:rPr>
          <w:rFonts w:ascii="Tahoma" w:hAnsi="Tahoma" w:cs="Tahoma"/>
          <w:bCs w:val="0"/>
          <w:smallCaps/>
          <w:sz w:val="28"/>
        </w:rPr>
      </w:pPr>
      <w:r w:rsidRPr="00AB647B">
        <w:rPr>
          <w:rFonts w:ascii="Tahoma" w:hAnsi="Tahoma" w:cs="Tahoma"/>
          <w:bCs w:val="0"/>
          <w:smallCaps/>
          <w:sz w:val="28"/>
        </w:rPr>
        <w:lastRenderedPageBreak/>
        <w:t>L’adescamento</w:t>
      </w:r>
    </w:p>
    <w:p w:rsidR="00F732D4" w:rsidRDefault="00F732D4" w:rsidP="00F732D4">
      <w:pPr>
        <w:rPr>
          <w:rFonts w:ascii="Americana" w:hAnsi="Americana"/>
          <w:b/>
          <w:bCs/>
          <w:u w:val="single"/>
        </w:rPr>
      </w:pPr>
    </w:p>
    <w:p w:rsidR="00F732D4" w:rsidRDefault="00F732D4" w:rsidP="00F732D4">
      <w:pPr>
        <w:rPr>
          <w:rFonts w:ascii="Americana" w:hAnsi="Americana"/>
          <w:b/>
          <w:bCs/>
          <w:u w:val="single"/>
        </w:rPr>
      </w:pPr>
    </w:p>
    <w:p w:rsidR="00F732D4" w:rsidRDefault="00F732D4" w:rsidP="00F732D4">
      <w:pPr>
        <w:jc w:val="both"/>
        <w:rPr>
          <w:rFonts w:ascii="Tahoma" w:hAnsi="Tahoma" w:cs="Tahoma"/>
          <w:sz w:val="22"/>
        </w:rPr>
      </w:pPr>
      <w:r>
        <w:rPr>
          <w:rFonts w:ascii="Tahoma" w:hAnsi="Tahoma" w:cs="Tahoma"/>
          <w:sz w:val="22"/>
        </w:rPr>
        <w:t xml:space="preserve">Fra i vari temi tattici del gioco degli scacchi, due in particolare si assomigliano: l’adescamento e la deviazione. </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L’adescamento è un tema tattico che potremmo definire “indiretto” – anche se il termine forse non è dei più adatti; in realtà l’adescamento molto spesso fa da prologo ad un altro tema tattico – l’attacco doppio o l’inchiodatura, per esempio.</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 xml:space="preserve">Molto intrigante è la definizione che Paoli dà </w:t>
      </w:r>
      <w:r>
        <w:rPr>
          <w:rFonts w:ascii="Tahoma" w:hAnsi="Tahoma" w:cs="Tahoma"/>
          <w:spacing w:val="-4"/>
          <w:sz w:val="22"/>
        </w:rPr>
        <w:t>per spiegare questo tema: “E’ un subdolo dono</w:t>
      </w:r>
      <w:r>
        <w:rPr>
          <w:rFonts w:ascii="Tahoma" w:hAnsi="Tahoma" w:cs="Tahoma"/>
          <w:sz w:val="22"/>
        </w:rPr>
        <w:t xml:space="preserve"> di materiale che tende a recuperare il capitale con interesse da strozzino!” </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Vediamo qualche esempio, partendo da uno tematico:</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 xml:space="preserve">In questo caso, il B. vince grazie ad un attacco doppio innescato da un adescamento: </w:t>
      </w:r>
      <w:r w:rsidRPr="00A470F5">
        <w:rPr>
          <w:rFonts w:ascii="Tahoma" w:hAnsi="Tahoma" w:cs="Tahoma"/>
          <w:b/>
          <w:sz w:val="22"/>
        </w:rPr>
        <w:t>1.Ad6+!</w:t>
      </w:r>
      <w:r>
        <w:rPr>
          <w:rFonts w:ascii="Tahoma" w:hAnsi="Tahoma" w:cs="Tahoma"/>
          <w:sz w:val="22"/>
        </w:rPr>
        <w:t>; ora comunque riprenda il N. uno dei due cavalli “forchetta” la famiglia reale.</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 xml:space="preserve">Nella posizione del diagramma, il B. si porta in vantaggio grazie al tema dell’adescamento: </w:t>
      </w:r>
      <w:r w:rsidRPr="0076466D">
        <w:rPr>
          <w:rFonts w:ascii="Tahoma" w:hAnsi="Tahoma" w:cs="Tahoma"/>
          <w:b/>
          <w:sz w:val="22"/>
        </w:rPr>
        <w:t>1.Af7+!</w:t>
      </w:r>
      <w:r w:rsidRPr="0076466D">
        <w:rPr>
          <w:rFonts w:ascii="Tahoma" w:hAnsi="Tahoma" w:cs="Tahoma"/>
          <w:sz w:val="22"/>
        </w:rPr>
        <w:t>;</w:t>
      </w:r>
      <w:r>
        <w:rPr>
          <w:rFonts w:ascii="Tahoma" w:hAnsi="Tahoma" w:cs="Tahoma"/>
          <w:sz w:val="22"/>
        </w:rPr>
        <w:t xml:space="preserve"> ora se il Re non cattura l’alfiere segue 2.Axe8, ma dopo che il monarca viene adescato in f7, il B. riesce a creare un attacco </w:t>
      </w:r>
      <w:r>
        <w:rPr>
          <w:rFonts w:ascii="Tahoma" w:hAnsi="Tahoma" w:cs="Tahoma"/>
          <w:spacing w:val="-4"/>
          <w:sz w:val="22"/>
        </w:rPr>
        <w:t>doppio grazie a 2.Ce5+, guadagnando la torre.</w:t>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L’adescamento può avere effetti devastanti quando è Sua Maestà ad essere indotto in tentazione!</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 xml:space="preserve">In questa celebre posizione, tratta dalla partita </w:t>
      </w:r>
      <w:proofErr w:type="spellStart"/>
      <w:r>
        <w:rPr>
          <w:rFonts w:ascii="Tahoma" w:hAnsi="Tahoma" w:cs="Tahoma"/>
          <w:sz w:val="22"/>
        </w:rPr>
        <w:t>Ed.Lasker</w:t>
      </w:r>
      <w:proofErr w:type="spellEnd"/>
      <w:r>
        <w:rPr>
          <w:rFonts w:ascii="Tahoma" w:hAnsi="Tahoma" w:cs="Tahoma"/>
          <w:sz w:val="22"/>
        </w:rPr>
        <w:t>-Thomas, Londra 1912, il monarca nero viene “adescato” nel campo avversario dove subirà lo scacco matto in maniera alquanto originale.</w:t>
      </w:r>
    </w:p>
    <w:p w:rsidR="00F732D4" w:rsidRDefault="00F732D4" w:rsidP="00F732D4">
      <w:pPr>
        <w:jc w:val="both"/>
        <w:rPr>
          <w:rFonts w:ascii="Tahoma" w:hAnsi="Tahoma" w:cs="Tahoma"/>
          <w:b/>
          <w:bCs/>
          <w:sz w:val="22"/>
        </w:rPr>
      </w:pPr>
    </w:p>
    <w:p w:rsidR="00F732D4" w:rsidRDefault="00F732D4" w:rsidP="00F732D4">
      <w:pPr>
        <w:jc w:val="both"/>
        <w:rPr>
          <w:rFonts w:ascii="Tahoma" w:hAnsi="Tahoma" w:cs="Tahoma"/>
          <w:sz w:val="22"/>
        </w:rPr>
      </w:pPr>
      <w:r>
        <w:rPr>
          <w:rFonts w:ascii="Tahoma" w:hAnsi="Tahoma" w:cs="Tahoma"/>
          <w:b/>
          <w:bCs/>
          <w:spacing w:val="-4"/>
          <w:sz w:val="22"/>
        </w:rPr>
        <w:t>1.Dxh7!! Rxh7 2.Cxf6+ Rh6</w:t>
      </w:r>
      <w:r>
        <w:rPr>
          <w:rFonts w:ascii="Tahoma" w:hAnsi="Tahoma" w:cs="Tahoma"/>
          <w:spacing w:val="-4"/>
          <w:sz w:val="22"/>
        </w:rPr>
        <w:t xml:space="preserve"> (</w:t>
      </w:r>
      <w:r>
        <w:rPr>
          <w:rFonts w:ascii="Tahoma" w:hAnsi="Tahoma" w:cs="Tahoma"/>
          <w:sz w:val="22"/>
        </w:rPr>
        <w:t xml:space="preserve">naturalmente dopo 2…Rh8 segue 3.Cg6 matto) </w:t>
      </w:r>
      <w:r>
        <w:rPr>
          <w:rFonts w:ascii="Tahoma" w:hAnsi="Tahoma" w:cs="Tahoma"/>
          <w:b/>
          <w:bCs/>
          <w:sz w:val="22"/>
        </w:rPr>
        <w:t>3.Ceg4+ Rg5 4.h4+ Rf4 5.g3+ Rf3 6.Ae2+ Rg2 7.Th2+ Rg1</w:t>
      </w:r>
      <w:r>
        <w:rPr>
          <w:rFonts w:ascii="Tahoma" w:hAnsi="Tahoma" w:cs="Tahoma"/>
          <w:sz w:val="22"/>
        </w:rPr>
        <w:t xml:space="preserve"> e adesso segue la spettacolare  </w:t>
      </w:r>
      <w:r>
        <w:rPr>
          <w:rFonts w:ascii="Tahoma" w:hAnsi="Tahoma" w:cs="Tahoma"/>
          <w:b/>
          <w:bCs/>
          <w:sz w:val="22"/>
        </w:rPr>
        <w:t xml:space="preserve">8. 0-0-0 </w:t>
      </w:r>
      <w:r>
        <w:rPr>
          <w:rFonts w:ascii="Tahoma" w:hAnsi="Tahoma" w:cs="Tahoma"/>
          <w:sz w:val="22"/>
        </w:rPr>
        <w:t>matto!</w:t>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Anche i “grandi” non sono immuni alle tentazioni! Nella posizione che segue, i due protagonisti si sono fregiati del titolo di Campione del Mondo.</w:t>
      </w:r>
    </w:p>
    <w:p w:rsidR="00F732D4" w:rsidRDefault="00F732D4" w:rsidP="00F732D4">
      <w:pPr>
        <w:jc w:val="center"/>
      </w:pPr>
      <w:r>
        <w:rPr>
          <w:noProof/>
        </w:rPr>
        <w:drawing>
          <wp:inline distT="0" distB="0" distL="0" distR="0">
            <wp:extent cx="3048000" cy="30480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4.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347344" w:rsidRDefault="00F732D4" w:rsidP="00A363DF">
      <w:pPr>
        <w:jc w:val="both"/>
        <w:rPr>
          <w:rFonts w:ascii="Tahoma" w:hAnsi="Tahoma" w:cs="Tahoma"/>
          <w:sz w:val="22"/>
        </w:rPr>
      </w:pPr>
      <w:r>
        <w:rPr>
          <w:rFonts w:ascii="Tahoma" w:hAnsi="Tahoma" w:cs="Tahoma"/>
          <w:sz w:val="22"/>
        </w:rPr>
        <w:lastRenderedPageBreak/>
        <w:t xml:space="preserve">Il diagramma qui sopra è tratto dalla partita </w:t>
      </w:r>
      <w:proofErr w:type="spellStart"/>
      <w:r>
        <w:rPr>
          <w:rFonts w:ascii="Tahoma" w:hAnsi="Tahoma" w:cs="Tahoma"/>
          <w:sz w:val="22"/>
        </w:rPr>
        <w:t>Em.Lasker-Euwe</w:t>
      </w:r>
      <w:proofErr w:type="spellEnd"/>
      <w:r>
        <w:rPr>
          <w:rFonts w:ascii="Tahoma" w:hAnsi="Tahoma" w:cs="Tahoma"/>
          <w:sz w:val="22"/>
        </w:rPr>
        <w:t xml:space="preserve">, Nottingham 1936. Il N. riteneva – a ragione, invero! – di aver pareggiato il gioco; così proseguì con </w:t>
      </w:r>
      <w:r>
        <w:rPr>
          <w:rFonts w:ascii="Tahoma" w:hAnsi="Tahoma" w:cs="Tahoma"/>
          <w:b/>
          <w:bCs/>
          <w:sz w:val="22"/>
        </w:rPr>
        <w:t>1…Aa5??</w:t>
      </w:r>
      <w:r>
        <w:rPr>
          <w:rFonts w:ascii="Tahoma" w:hAnsi="Tahoma" w:cs="Tahoma"/>
          <w:sz w:val="22"/>
        </w:rPr>
        <w:t>,</w:t>
      </w:r>
      <w:r>
        <w:rPr>
          <w:rFonts w:ascii="Tahoma" w:hAnsi="Tahoma" w:cs="Tahoma"/>
          <w:b/>
          <w:bCs/>
          <w:sz w:val="22"/>
        </w:rPr>
        <w:t xml:space="preserve"> </w:t>
      </w:r>
      <w:r>
        <w:rPr>
          <w:rFonts w:ascii="Tahoma" w:hAnsi="Tahoma" w:cs="Tahoma"/>
          <w:sz w:val="22"/>
        </w:rPr>
        <w:t xml:space="preserve">proponendo il cambio dei cavalli. Purtroppo per lui gli era sfuggito un piccolo dettaglio: </w:t>
      </w:r>
      <w:r>
        <w:rPr>
          <w:rFonts w:ascii="Tahoma" w:hAnsi="Tahoma" w:cs="Tahoma"/>
          <w:b/>
          <w:bCs/>
          <w:sz w:val="22"/>
        </w:rPr>
        <w:t>2.b4!</w:t>
      </w:r>
      <w:r>
        <w:rPr>
          <w:rFonts w:ascii="Tahoma" w:hAnsi="Tahoma" w:cs="Tahoma"/>
          <w:sz w:val="22"/>
        </w:rPr>
        <w:t xml:space="preserve"> (ecco l’adescamento) </w:t>
      </w:r>
      <w:r>
        <w:rPr>
          <w:rFonts w:ascii="Tahoma" w:hAnsi="Tahoma" w:cs="Tahoma"/>
          <w:b/>
          <w:bCs/>
          <w:sz w:val="22"/>
        </w:rPr>
        <w:t>2…Axb4</w:t>
      </w:r>
      <w:r>
        <w:rPr>
          <w:rFonts w:ascii="Tahoma" w:hAnsi="Tahoma" w:cs="Tahoma"/>
          <w:sz w:val="22"/>
        </w:rPr>
        <w:t xml:space="preserve"> (forzata, altrimenti dopo la ritirata d’alfiere, il Re cattura il cavallo nero) </w:t>
      </w:r>
      <w:r>
        <w:rPr>
          <w:rFonts w:ascii="Tahoma" w:hAnsi="Tahoma" w:cs="Tahoma"/>
          <w:b/>
          <w:bCs/>
          <w:sz w:val="22"/>
        </w:rPr>
        <w:t xml:space="preserve">3.Cc2  </w:t>
      </w:r>
      <w:r>
        <w:rPr>
          <w:rFonts w:ascii="Tahoma" w:hAnsi="Tahoma" w:cs="Tahoma"/>
          <w:sz w:val="22"/>
        </w:rPr>
        <w:t xml:space="preserve">(in fondo anche questo è un attacco doppio! Ora si perde un pezzo) </w:t>
      </w:r>
      <w:r>
        <w:rPr>
          <w:rFonts w:ascii="Tahoma" w:hAnsi="Tahoma" w:cs="Tahoma"/>
          <w:b/>
          <w:bCs/>
          <w:sz w:val="22"/>
        </w:rPr>
        <w:t>3…Ad2; 4.Axd2</w:t>
      </w:r>
      <w:r>
        <w:rPr>
          <w:rFonts w:ascii="Tahoma" w:hAnsi="Tahoma" w:cs="Tahoma"/>
          <w:sz w:val="22"/>
        </w:rPr>
        <w:t xml:space="preserve"> ed </w:t>
      </w:r>
      <w:proofErr w:type="spellStart"/>
      <w:r>
        <w:rPr>
          <w:rFonts w:ascii="Tahoma" w:hAnsi="Tahoma" w:cs="Tahoma"/>
          <w:sz w:val="22"/>
        </w:rPr>
        <w:t>Euwe</w:t>
      </w:r>
      <w:proofErr w:type="spellEnd"/>
      <w:r>
        <w:rPr>
          <w:rFonts w:ascii="Tahoma" w:hAnsi="Tahoma" w:cs="Tahoma"/>
          <w:sz w:val="22"/>
        </w:rPr>
        <w:t xml:space="preserve"> proseguì ancora per qualche mossa prima di abbandonare.</w:t>
      </w:r>
    </w:p>
    <w:p w:rsidR="00347344" w:rsidRDefault="00347344">
      <w:pPr>
        <w:rPr>
          <w:rFonts w:ascii="Tahoma" w:hAnsi="Tahoma" w:cs="Tahoma"/>
          <w:sz w:val="22"/>
        </w:rPr>
      </w:pPr>
      <w:r>
        <w:rPr>
          <w:rFonts w:ascii="Tahoma" w:hAnsi="Tahoma" w:cs="Tahoma"/>
          <w:sz w:val="22"/>
        </w:rPr>
        <w:br w:type="page"/>
      </w:r>
    </w:p>
    <w:p w:rsidR="00F732D4" w:rsidRPr="00D47394" w:rsidRDefault="00F732D4" w:rsidP="00347344">
      <w:pPr>
        <w:pStyle w:val="Titolo1"/>
        <w:spacing w:after="0"/>
        <w:jc w:val="center"/>
        <w:rPr>
          <w:rFonts w:ascii="Tahoma" w:hAnsi="Tahoma" w:cs="Tahoma"/>
          <w:smallCaps/>
          <w:sz w:val="28"/>
          <w:szCs w:val="28"/>
        </w:rPr>
      </w:pPr>
      <w:r w:rsidRPr="00D47394">
        <w:rPr>
          <w:rFonts w:ascii="Tahoma" w:hAnsi="Tahoma" w:cs="Tahoma"/>
          <w:smallCaps/>
          <w:sz w:val="28"/>
          <w:szCs w:val="28"/>
        </w:rPr>
        <w:lastRenderedPageBreak/>
        <w:t>Esercizi</w:t>
      </w:r>
    </w:p>
    <w:p w:rsidR="00F732D4" w:rsidRDefault="00F732D4" w:rsidP="00F732D4">
      <w:pPr>
        <w:jc w:val="center"/>
        <w:rPr>
          <w:rFonts w:ascii="Tahoma" w:hAnsi="Tahoma" w:cs="Tahoma"/>
          <w:sz w:val="22"/>
          <w:lang w:val="de-DE"/>
        </w:rPr>
      </w:pPr>
      <w:r>
        <w:rPr>
          <w:rFonts w:ascii="Tahoma" w:hAnsi="Tahoma" w:cs="Tahoma"/>
          <w:noProof/>
          <w:sz w:val="22"/>
        </w:rPr>
        <w:drawing>
          <wp:inline distT="0" distB="0" distL="0" distR="0">
            <wp:extent cx="3048000" cy="30480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sidRPr="00C46B06">
        <w:rPr>
          <w:rFonts w:ascii="Tahoma" w:hAnsi="Tahoma" w:cs="Tahoma"/>
          <w:sz w:val="22"/>
        </w:rPr>
        <w:t>Il B. muove e vince</w:t>
      </w:r>
    </w:p>
    <w:p w:rsidR="00F732D4" w:rsidRDefault="00F732D4" w:rsidP="00F732D4">
      <w:pPr>
        <w:rPr>
          <w:rFonts w:ascii="Tahoma" w:hAnsi="Tahoma" w:cs="Tahoma"/>
          <w:b/>
          <w:sz w:val="22"/>
        </w:rPr>
      </w:pPr>
    </w:p>
    <w:p w:rsidR="00F732D4" w:rsidRPr="00C46B06" w:rsidRDefault="00F732D4" w:rsidP="00F732D4">
      <w:pPr>
        <w:rPr>
          <w:rFonts w:ascii="Tahoma" w:hAnsi="Tahoma" w:cs="Tahoma"/>
          <w:b/>
          <w:sz w:val="22"/>
        </w:rPr>
      </w:pP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Pr>
          <w:rFonts w:ascii="Tahoma" w:hAnsi="Tahoma" w:cs="Tahoma"/>
          <w:sz w:val="22"/>
        </w:rPr>
        <w:t>Il B. dà matto in due mosse</w:t>
      </w:r>
    </w:p>
    <w:p w:rsidR="00F732D4" w:rsidRPr="00B50967" w:rsidRDefault="00F732D4" w:rsidP="00F732D4"/>
    <w:p w:rsidR="00F732D4" w:rsidRDefault="00F732D4" w:rsidP="00F732D4">
      <w:pPr>
        <w:rPr>
          <w:rFonts w:ascii="Tahoma" w:hAnsi="Tahoma" w:cs="Tahoma"/>
          <w:sz w:val="22"/>
        </w:rPr>
      </w:pPr>
    </w:p>
    <w:p w:rsidR="00F732D4" w:rsidRDefault="00F732D4" w:rsidP="00F732D4">
      <w:pPr>
        <w:rPr>
          <w:rFonts w:ascii="Tahoma" w:hAnsi="Tahoma" w:cs="Tahoma"/>
          <w:sz w:val="22"/>
        </w:rPr>
      </w:pPr>
    </w:p>
    <w:p w:rsidR="00F732D4" w:rsidRDefault="00F732D4" w:rsidP="00F732D4">
      <w:pPr>
        <w:jc w:val="center"/>
        <w:rPr>
          <w:rFonts w:ascii="Tahoma" w:hAnsi="Tahoma" w:cs="Tahoma"/>
          <w:sz w:val="22"/>
          <w:lang w:val="fr-FR"/>
        </w:rPr>
      </w:pPr>
      <w:r>
        <w:rPr>
          <w:rFonts w:ascii="Tahoma" w:hAnsi="Tahoma" w:cs="Tahoma"/>
          <w:noProof/>
          <w:sz w:val="22"/>
        </w:rPr>
        <w:lastRenderedPageBreak/>
        <w:drawing>
          <wp:inline distT="0" distB="0" distL="0" distR="0">
            <wp:extent cx="3048000" cy="304800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sidRPr="00C46B06">
        <w:rPr>
          <w:rFonts w:ascii="Tahoma" w:hAnsi="Tahoma" w:cs="Tahoma"/>
          <w:sz w:val="22"/>
        </w:rPr>
        <w:t>Il B. muove e vince</w:t>
      </w:r>
    </w:p>
    <w:p w:rsidR="00F732D4" w:rsidRPr="00B50967" w:rsidRDefault="00F732D4" w:rsidP="00F732D4"/>
    <w:p w:rsidR="00F732D4" w:rsidRPr="00B50967" w:rsidRDefault="00F732D4" w:rsidP="00F732D4">
      <w:pPr>
        <w:rPr>
          <w:rFonts w:ascii="Tahoma" w:hAnsi="Tahoma" w:cs="Tahoma"/>
          <w:b/>
          <w:bCs/>
          <w:sz w:val="22"/>
        </w:rPr>
      </w:pPr>
    </w:p>
    <w:p w:rsidR="00F732D4" w:rsidRDefault="00F732D4" w:rsidP="00F732D4">
      <w:pPr>
        <w:jc w:val="center"/>
        <w:rPr>
          <w:rFonts w:ascii="Tahoma" w:hAnsi="Tahoma" w:cs="Tahoma"/>
          <w:sz w:val="22"/>
          <w:lang w:val="en-GB"/>
        </w:rPr>
      </w:pPr>
      <w:r>
        <w:rPr>
          <w:rFonts w:ascii="Tahoma" w:hAnsi="Tahoma" w:cs="Tahoma"/>
          <w:noProof/>
          <w:sz w:val="22"/>
        </w:rPr>
        <w:drawing>
          <wp:inline distT="0" distB="0" distL="0" distR="0">
            <wp:extent cx="3048000" cy="30480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g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Pr="001927E2" w:rsidRDefault="00F732D4" w:rsidP="00F732D4">
      <w:pPr>
        <w:jc w:val="center"/>
        <w:rPr>
          <w:rFonts w:ascii="Tahoma" w:hAnsi="Tahoma" w:cs="Tahoma"/>
          <w:b/>
          <w:sz w:val="22"/>
        </w:rPr>
      </w:pPr>
      <w:r>
        <w:rPr>
          <w:rFonts w:ascii="Tahoma" w:hAnsi="Tahoma" w:cs="Tahoma"/>
          <w:sz w:val="22"/>
        </w:rPr>
        <w:t>Il B. dà matto in due mosse</w:t>
      </w:r>
    </w:p>
    <w:p w:rsidR="00F732D4" w:rsidRDefault="00F732D4" w:rsidP="00F732D4">
      <w:pPr>
        <w:spacing w:after="200" w:line="276" w:lineRule="auto"/>
      </w:pPr>
    </w:p>
    <w:p w:rsidR="00F732D4" w:rsidRDefault="00F732D4" w:rsidP="00F732D4"/>
    <w:p w:rsidR="00F732D4" w:rsidRPr="00B50967" w:rsidRDefault="00F732D4" w:rsidP="00F732D4">
      <w:pPr>
        <w:rPr>
          <w:rFonts w:ascii="Tahoma" w:hAnsi="Tahoma" w:cs="Tahoma"/>
          <w:sz w:val="22"/>
        </w:rPr>
      </w:pPr>
    </w:p>
    <w:p w:rsidR="00F732D4" w:rsidRDefault="00F732D4" w:rsidP="00F732D4">
      <w:pPr>
        <w:jc w:val="center"/>
        <w:rPr>
          <w:rFonts w:ascii="Tahoma" w:hAnsi="Tahoma" w:cs="Tahoma"/>
          <w:sz w:val="22"/>
          <w:lang w:val="en-GB"/>
        </w:rPr>
      </w:pPr>
      <w:r>
        <w:rPr>
          <w:rFonts w:ascii="Tahoma" w:hAnsi="Tahoma" w:cs="Tahoma"/>
          <w:noProof/>
          <w:sz w:val="22"/>
        </w:rPr>
        <w:lastRenderedPageBreak/>
        <w:drawing>
          <wp:inline distT="0" distB="0" distL="0" distR="0">
            <wp:extent cx="3048000" cy="30480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5.g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bCs/>
          <w:sz w:val="22"/>
          <w:lang w:val="de-DE"/>
        </w:rPr>
      </w:pPr>
    </w:p>
    <w:p w:rsidR="00D47394" w:rsidRPr="00D47394" w:rsidRDefault="00D47394" w:rsidP="00D47394">
      <w:pPr>
        <w:pStyle w:val="Titolo1"/>
        <w:spacing w:before="0" w:after="0"/>
        <w:jc w:val="center"/>
        <w:rPr>
          <w:rFonts w:ascii="Tahoma" w:hAnsi="Tahoma" w:cs="Tahoma"/>
          <w:b w:val="0"/>
          <w:smallCaps/>
          <w:sz w:val="24"/>
          <w:szCs w:val="24"/>
        </w:rPr>
      </w:pPr>
      <w:r w:rsidRPr="00D47394">
        <w:rPr>
          <w:rFonts w:ascii="Tahoma" w:hAnsi="Tahoma" w:cs="Tahoma"/>
          <w:smallCaps/>
          <w:sz w:val="24"/>
          <w:szCs w:val="24"/>
        </w:rPr>
        <w:t>Compito a casa</w:t>
      </w:r>
    </w:p>
    <w:p w:rsidR="00D47394" w:rsidRDefault="00D47394" w:rsidP="00F732D4">
      <w:pPr>
        <w:jc w:val="center"/>
        <w:rPr>
          <w:rFonts w:ascii="Tahoma" w:hAnsi="Tahoma" w:cs="Tahoma"/>
          <w:b/>
          <w:bCs/>
          <w:sz w:val="22"/>
          <w:lang w:val="de-DE"/>
        </w:rPr>
      </w:pPr>
    </w:p>
    <w:p w:rsidR="00F732D4" w:rsidRDefault="00F732D4" w:rsidP="00F732D4">
      <w:pPr>
        <w:jc w:val="center"/>
        <w:rPr>
          <w:rFonts w:ascii="Tahoma" w:hAnsi="Tahoma" w:cs="Tahoma"/>
          <w:b/>
          <w:bCs/>
          <w:sz w:val="22"/>
          <w:lang w:val="de-DE"/>
        </w:rPr>
      </w:pPr>
      <w:r>
        <w:rPr>
          <w:rFonts w:ascii="Tahoma" w:hAnsi="Tahoma" w:cs="Tahoma"/>
          <w:b/>
          <w:bCs/>
          <w:sz w:val="22"/>
          <w:lang w:val="de-DE"/>
        </w:rPr>
        <w:t>Seitz-</w:t>
      </w:r>
      <w:proofErr w:type="spellStart"/>
      <w:r>
        <w:rPr>
          <w:rFonts w:ascii="Tahoma" w:hAnsi="Tahoma" w:cs="Tahoma"/>
          <w:b/>
          <w:bCs/>
          <w:sz w:val="22"/>
          <w:lang w:val="de-DE"/>
        </w:rPr>
        <w:t>Rellstab</w:t>
      </w:r>
      <w:proofErr w:type="spellEnd"/>
      <w:r>
        <w:rPr>
          <w:rFonts w:ascii="Tahoma" w:hAnsi="Tahoma" w:cs="Tahoma"/>
          <w:b/>
          <w:bCs/>
          <w:sz w:val="22"/>
          <w:lang w:val="de-DE"/>
        </w:rPr>
        <w:t xml:space="preserve"> (Bad Pyrmont, 1933)</w:t>
      </w:r>
    </w:p>
    <w:p w:rsidR="00A363DF" w:rsidRDefault="00F732D4" w:rsidP="00F732D4">
      <w:pPr>
        <w:jc w:val="center"/>
        <w:rPr>
          <w:rFonts w:ascii="Tahoma" w:hAnsi="Tahoma" w:cs="Tahoma"/>
          <w:bCs/>
          <w:sz w:val="22"/>
        </w:rPr>
      </w:pPr>
      <w:r>
        <w:rPr>
          <w:rFonts w:ascii="Tahoma" w:hAnsi="Tahoma" w:cs="Tahoma"/>
          <w:bCs/>
          <w:sz w:val="22"/>
        </w:rPr>
        <w:t>Il N. muove e dà matto in 4 mosse</w:t>
      </w:r>
    </w:p>
    <w:p w:rsidR="00A363DF" w:rsidRDefault="00A363DF">
      <w:pPr>
        <w:rPr>
          <w:rFonts w:ascii="Tahoma" w:hAnsi="Tahoma" w:cs="Tahoma"/>
          <w:bCs/>
          <w:sz w:val="22"/>
        </w:rPr>
      </w:pPr>
      <w:r>
        <w:rPr>
          <w:rFonts w:ascii="Tahoma" w:hAnsi="Tahoma" w:cs="Tahoma"/>
          <w:bCs/>
          <w:sz w:val="22"/>
        </w:rPr>
        <w:br w:type="page"/>
      </w:r>
    </w:p>
    <w:p w:rsidR="00F732D4" w:rsidRPr="00AB647B" w:rsidRDefault="00A363DF" w:rsidP="00347344">
      <w:pPr>
        <w:pStyle w:val="Titolo1"/>
        <w:spacing w:after="0"/>
        <w:jc w:val="center"/>
        <w:rPr>
          <w:rFonts w:ascii="Tahoma" w:eastAsia="MS Mincho" w:hAnsi="Tahoma" w:cs="Tahoma"/>
          <w:smallCaps/>
          <w:sz w:val="28"/>
        </w:rPr>
      </w:pPr>
      <w:r>
        <w:rPr>
          <w:rFonts w:ascii="Tahoma" w:eastAsia="MS Mincho" w:hAnsi="Tahoma" w:cs="Tahoma"/>
          <w:smallCaps/>
          <w:sz w:val="28"/>
        </w:rPr>
        <w:lastRenderedPageBreak/>
        <w:t>I</w:t>
      </w:r>
      <w:r w:rsidR="00F732D4" w:rsidRPr="00AB647B">
        <w:rPr>
          <w:rFonts w:ascii="Tahoma" w:eastAsia="MS Mincho" w:hAnsi="Tahoma" w:cs="Tahoma"/>
          <w:smallCaps/>
          <w:sz w:val="28"/>
        </w:rPr>
        <w:t>l matto del corridoio</w:t>
      </w:r>
    </w:p>
    <w:p w:rsidR="00F732D4" w:rsidRDefault="00F732D4" w:rsidP="00F732D4">
      <w:pPr>
        <w:rPr>
          <w:rFonts w:eastAsia="MS Mincho"/>
        </w:rPr>
      </w:pPr>
    </w:p>
    <w:p w:rsidR="00F732D4" w:rsidRDefault="00F732D4" w:rsidP="00F732D4">
      <w:pPr>
        <w:jc w:val="both"/>
        <w:rPr>
          <w:rFonts w:ascii="Tahoma" w:eastAsia="MS Mincho" w:hAnsi="Tahoma" w:cs="Tahoma"/>
          <w:sz w:val="22"/>
        </w:rPr>
      </w:pPr>
      <w:r>
        <w:rPr>
          <w:rFonts w:ascii="Tahoma" w:eastAsia="MS Mincho" w:hAnsi="Tahoma" w:cs="Tahoma"/>
          <w:sz w:val="22"/>
        </w:rPr>
        <w:t xml:space="preserve">Fra i vari temi tattici che possono ricorrere in una partita, il cosiddetto “matto del corridoio”, pur non essendo così gettonato come l’attacco doppio o l’adescamento, ha sicuramente un effetto pratico e scenografico (se così vogliamo dire) molto efficace. </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t>L’arrocco è una mossa di difesa che quasi sempre viene eseguita in una partita: togliere il Re dal centro della scacchiera dove molto spesso infuria la lotta è sempre una buona cosa; dietro la trincea formata dai suoi pedoni il Re si sente al sicuro, protetto com’è dalla fanteria da eventuali attacchi frontali. Tuttavia capita che talvolta i pericoli per Sua Maestà non arrivino lungo le colonne, bensì lungo l’ultima traversa. Se quest’ultima non venisse presidiata a dovere dai pezzi preposti alla difesa, potrebbe verificarsi una situazione come quella del diagramma qui sotto raffigurato:</w:t>
      </w:r>
    </w:p>
    <w:p w:rsidR="00F732D4" w:rsidRDefault="00F732D4" w:rsidP="00F732D4">
      <w:pPr>
        <w:rPr>
          <w:rFonts w:ascii="Tahoma" w:eastAsia="MS Mincho" w:hAnsi="Tahoma" w:cs="Tahoma"/>
          <w:sz w:val="22"/>
        </w:rPr>
      </w:pPr>
    </w:p>
    <w:p w:rsidR="00F732D4" w:rsidRDefault="00F732D4" w:rsidP="00F732D4">
      <w:pPr>
        <w:jc w:val="center"/>
        <w:rPr>
          <w:rFonts w:ascii="Tahoma" w:eastAsia="MS Mincho" w:hAnsi="Tahoma" w:cs="Tahoma"/>
          <w:sz w:val="22"/>
        </w:rPr>
      </w:pPr>
      <w:r w:rsidRPr="00427BD8">
        <w:rPr>
          <w:rFonts w:ascii="Tahoma" w:eastAsia="MS Mincho" w:hAnsi="Tahoma" w:cs="Tahoma"/>
          <w:noProof/>
          <w:sz w:val="22"/>
          <w:bdr w:val="single" w:sz="4" w:space="0" w:color="auto"/>
        </w:rPr>
        <w:drawing>
          <wp:inline distT="0" distB="0" distL="0" distR="0">
            <wp:extent cx="2438400" cy="12192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38400" cy="1219200"/>
                    </a:xfrm>
                    <a:prstGeom prst="rect">
                      <a:avLst/>
                    </a:prstGeom>
                  </pic:spPr>
                </pic:pic>
              </a:graphicData>
            </a:graphic>
          </wp:inline>
        </w:drawing>
      </w:r>
    </w:p>
    <w:p w:rsidR="00F732D4" w:rsidRDefault="00F732D4" w:rsidP="00F732D4">
      <w:pPr>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t>Ecco il classico “matto del corridoio”: la torre bianca irrompe in campo nemico, sull’ultima traversa, con effetti dirompenti; il Re non può opporre una difesa adeguata, trovandosi letteralmente confinato in un corridoio formato da una parte dal bordo della scacchiera e dall’altra da un muro di pedoni neri che impediscono a Sua Maestà di fuggire!</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t>E’ evidente che i protagonisti principali di questo particolare tema tattico sono i pezzi che hanno un movimento lineare, in particolar modo la torre e la regina; quest’ultima risulta particolarmente efficace, avendo più possibilità di rendersi pericolosa rispetto alla torre. Vediamo un esempio:</w:t>
      </w:r>
    </w:p>
    <w:p w:rsidR="00F732D4" w:rsidRDefault="00F732D4" w:rsidP="00F732D4">
      <w:pPr>
        <w:jc w:val="center"/>
        <w:rPr>
          <w:rFonts w:ascii="Tahoma" w:eastAsia="MS Mincho" w:hAnsi="Tahoma" w:cs="Tahoma"/>
          <w:sz w:val="22"/>
          <w:lang w:val="de-DE"/>
        </w:rPr>
      </w:pPr>
      <w:r>
        <w:rPr>
          <w:rFonts w:ascii="Tahoma" w:eastAsia="MS Mincho" w:hAnsi="Tahoma" w:cs="Tahoma"/>
          <w:noProof/>
          <w:sz w:val="22"/>
        </w:rPr>
        <w:drawing>
          <wp:inline distT="0" distB="0" distL="0" distR="0">
            <wp:extent cx="3048000" cy="3048000"/>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eastAsia="MS Mincho" w:hAnsi="Tahoma" w:cs="Tahoma"/>
          <w:b/>
          <w:bCs/>
          <w:sz w:val="22"/>
        </w:rPr>
      </w:pPr>
    </w:p>
    <w:p w:rsidR="00F732D4" w:rsidRPr="00613375" w:rsidRDefault="00F732D4" w:rsidP="00F732D4">
      <w:pPr>
        <w:jc w:val="center"/>
        <w:rPr>
          <w:rFonts w:ascii="Tahoma" w:eastAsia="MS Mincho" w:hAnsi="Tahoma" w:cs="Tahoma"/>
          <w:b/>
          <w:bCs/>
          <w:sz w:val="22"/>
        </w:rPr>
      </w:pPr>
      <w:r w:rsidRPr="00613375">
        <w:rPr>
          <w:rFonts w:ascii="Tahoma" w:eastAsia="MS Mincho" w:hAnsi="Tahoma" w:cs="Tahoma"/>
          <w:b/>
          <w:bCs/>
          <w:sz w:val="22"/>
        </w:rPr>
        <w:t>Chi muove vince!</w:t>
      </w:r>
    </w:p>
    <w:p w:rsidR="00F732D4" w:rsidRDefault="00F732D4" w:rsidP="00F732D4">
      <w:pPr>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lastRenderedPageBreak/>
        <w:t xml:space="preserve">In questo caso, se toccasse al B. muovere, vincerebbe giocando </w:t>
      </w:r>
      <w:r w:rsidRPr="00613375">
        <w:rPr>
          <w:rFonts w:ascii="Tahoma" w:eastAsia="MS Mincho" w:hAnsi="Tahoma" w:cs="Tahoma"/>
          <w:b/>
          <w:sz w:val="22"/>
        </w:rPr>
        <w:t>1.De8+ Txe8 2.Txe8#</w:t>
      </w:r>
      <w:r>
        <w:rPr>
          <w:rFonts w:ascii="Tahoma" w:eastAsia="MS Mincho" w:hAnsi="Tahoma" w:cs="Tahoma"/>
          <w:sz w:val="22"/>
        </w:rPr>
        <w:t xml:space="preserve">, oppure </w:t>
      </w:r>
      <w:r w:rsidRPr="00613375">
        <w:rPr>
          <w:rFonts w:ascii="Tahoma" w:eastAsia="MS Mincho" w:hAnsi="Tahoma" w:cs="Tahoma"/>
          <w:b/>
          <w:sz w:val="22"/>
        </w:rPr>
        <w:t>1.Te8+ Txe8 2.Dxe8#</w:t>
      </w:r>
      <w:r>
        <w:rPr>
          <w:rFonts w:ascii="Tahoma" w:eastAsia="MS Mincho" w:hAnsi="Tahoma" w:cs="Tahoma"/>
          <w:sz w:val="22"/>
        </w:rPr>
        <w:t xml:space="preserve">, mentre con la mossa, il N. vince giocando </w:t>
      </w:r>
      <w:r w:rsidRPr="00613375">
        <w:rPr>
          <w:rFonts w:ascii="Tahoma" w:eastAsia="MS Mincho" w:hAnsi="Tahoma" w:cs="Tahoma"/>
          <w:b/>
          <w:sz w:val="22"/>
        </w:rPr>
        <w:t>1…Dxe1+ 2.Df1 Tc1!</w:t>
      </w:r>
      <w:r>
        <w:rPr>
          <w:rFonts w:ascii="Tahoma" w:eastAsia="MS Mincho" w:hAnsi="Tahoma" w:cs="Tahoma"/>
          <w:sz w:val="22"/>
        </w:rPr>
        <w:t xml:space="preserve"> (anche 2…Dxf1+ vince, ma la mossa </w:t>
      </w:r>
      <w:r>
        <w:rPr>
          <w:rFonts w:ascii="Tahoma" w:eastAsia="MS Mincho" w:hAnsi="Tahoma" w:cs="Tahoma"/>
          <w:spacing w:val="-4"/>
          <w:sz w:val="22"/>
        </w:rPr>
        <w:t xml:space="preserve">del testo è più efficace ) </w:t>
      </w:r>
      <w:r w:rsidRPr="00613375">
        <w:rPr>
          <w:rFonts w:ascii="Tahoma" w:eastAsia="MS Mincho" w:hAnsi="Tahoma" w:cs="Tahoma"/>
          <w:b/>
          <w:spacing w:val="-4"/>
          <w:sz w:val="22"/>
        </w:rPr>
        <w:t>3.h3</w:t>
      </w:r>
      <w:r>
        <w:rPr>
          <w:rFonts w:ascii="Tahoma" w:eastAsia="MS Mincho" w:hAnsi="Tahoma" w:cs="Tahoma"/>
          <w:spacing w:val="-4"/>
          <w:sz w:val="22"/>
        </w:rPr>
        <w:t xml:space="preserve"> (3.Dxe1 Txe1#</w:t>
      </w:r>
      <w:r>
        <w:rPr>
          <w:rFonts w:ascii="Tahoma" w:eastAsia="MS Mincho" w:hAnsi="Tahoma" w:cs="Tahoma"/>
          <w:sz w:val="22"/>
        </w:rPr>
        <w:t xml:space="preserve">) </w:t>
      </w:r>
      <w:r w:rsidRPr="00613375">
        <w:rPr>
          <w:rFonts w:ascii="Tahoma" w:eastAsia="MS Mincho" w:hAnsi="Tahoma" w:cs="Tahoma"/>
          <w:b/>
          <w:sz w:val="22"/>
        </w:rPr>
        <w:t>3…Dxf1+</w:t>
      </w:r>
      <w:r w:rsidRPr="00BD2063">
        <w:rPr>
          <w:rFonts w:ascii="Tahoma" w:eastAsia="MS Mincho" w:hAnsi="Tahoma" w:cs="Tahoma"/>
          <w:sz w:val="22"/>
        </w:rPr>
        <w:t>.</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t>Come già detto in precedenza, i temi tattici talvolta si sovrappongono, così da sembrare uno solo. E’ il caso dell’esempio seguente:</w:t>
      </w:r>
    </w:p>
    <w:p w:rsidR="00F732D4" w:rsidRDefault="00F732D4" w:rsidP="00F732D4">
      <w:pPr>
        <w:jc w:val="center"/>
        <w:rPr>
          <w:rFonts w:ascii="Tahoma" w:eastAsia="MS Mincho" w:hAnsi="Tahoma" w:cs="Tahoma"/>
          <w:sz w:val="22"/>
        </w:rPr>
      </w:pPr>
      <w:r>
        <w:rPr>
          <w:rFonts w:ascii="Tahoma" w:eastAsia="MS Mincho" w:hAnsi="Tahoma" w:cs="Tahoma"/>
          <w:noProof/>
          <w:sz w:val="22"/>
        </w:rPr>
        <w:drawing>
          <wp:inline distT="0" distB="0" distL="0" distR="0">
            <wp:extent cx="3048000" cy="30480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47344" w:rsidRDefault="00347344" w:rsidP="00F732D4">
      <w:pPr>
        <w:jc w:val="both"/>
        <w:rPr>
          <w:rFonts w:ascii="Tahoma" w:eastAsia="MS Mincho" w:hAnsi="Tahoma" w:cs="Tahoma"/>
          <w:spacing w:val="-4"/>
          <w:sz w:val="22"/>
        </w:rPr>
        <w:sectPr w:rsidR="00347344" w:rsidSect="00C65667">
          <w:type w:val="continuous"/>
          <w:pgSz w:w="11906" w:h="16838"/>
          <w:pgMar w:top="1417" w:right="1134" w:bottom="1134" w:left="1134" w:header="708" w:footer="708" w:gutter="0"/>
          <w:pgNumType w:start="18"/>
          <w:cols w:space="708"/>
          <w:docGrid w:linePitch="360"/>
        </w:sectPr>
      </w:pPr>
    </w:p>
    <w:p w:rsidR="00347344" w:rsidRDefault="00347344" w:rsidP="00F732D4">
      <w:pPr>
        <w:jc w:val="both"/>
        <w:rPr>
          <w:rFonts w:ascii="Tahoma" w:eastAsia="MS Mincho" w:hAnsi="Tahoma" w:cs="Tahoma"/>
          <w:spacing w:val="-4"/>
          <w:sz w:val="22"/>
        </w:rPr>
      </w:pPr>
    </w:p>
    <w:p w:rsidR="00F732D4" w:rsidRDefault="00F732D4" w:rsidP="00F732D4">
      <w:pPr>
        <w:jc w:val="both"/>
        <w:rPr>
          <w:rFonts w:ascii="Tahoma" w:eastAsia="MS Mincho" w:hAnsi="Tahoma" w:cs="Tahoma"/>
          <w:sz w:val="22"/>
        </w:rPr>
      </w:pPr>
      <w:r>
        <w:rPr>
          <w:rFonts w:ascii="Tahoma" w:eastAsia="MS Mincho" w:hAnsi="Tahoma" w:cs="Tahoma"/>
          <w:spacing w:val="-4"/>
          <w:sz w:val="22"/>
        </w:rPr>
        <w:t xml:space="preserve">In questo caso, il tema del matto del </w:t>
      </w:r>
      <w:r>
        <w:rPr>
          <w:rFonts w:ascii="Tahoma" w:eastAsia="MS Mincho" w:hAnsi="Tahoma" w:cs="Tahoma"/>
          <w:sz w:val="22"/>
        </w:rPr>
        <w:t xml:space="preserve">corridoio viene “innescato” da un adescamento! Dopo </w:t>
      </w:r>
      <w:r>
        <w:rPr>
          <w:rFonts w:ascii="Tahoma" w:eastAsia="MS Mincho" w:hAnsi="Tahoma" w:cs="Tahoma"/>
          <w:b/>
          <w:bCs/>
          <w:sz w:val="22"/>
        </w:rPr>
        <w:t>1.Dxc7!</w:t>
      </w:r>
      <w:r>
        <w:rPr>
          <w:rFonts w:ascii="Tahoma" w:eastAsia="MS Mincho" w:hAnsi="Tahoma" w:cs="Tahoma"/>
          <w:sz w:val="22"/>
        </w:rPr>
        <w:t xml:space="preserve"> il N. si trova nei guai, visto che la </w:t>
      </w:r>
      <w:r>
        <w:rPr>
          <w:rFonts w:ascii="Tahoma" w:eastAsia="MS Mincho" w:hAnsi="Tahoma" w:cs="Tahoma"/>
          <w:spacing w:val="-4"/>
          <w:sz w:val="22"/>
        </w:rPr>
        <w:t>cattura della Dama bianca porta al matto</w:t>
      </w:r>
      <w:r>
        <w:rPr>
          <w:rFonts w:ascii="Tahoma" w:eastAsia="MS Mincho" w:hAnsi="Tahoma" w:cs="Tahoma"/>
          <w:sz w:val="22"/>
        </w:rPr>
        <w:t xml:space="preserve"> dopo 1…Txc7 2.Te8+ Txe8 3.Txe8; quindi, </w:t>
      </w:r>
      <w:r>
        <w:rPr>
          <w:rFonts w:ascii="Tahoma" w:eastAsia="MS Mincho" w:hAnsi="Tahoma" w:cs="Tahoma"/>
          <w:spacing w:val="-4"/>
          <w:sz w:val="22"/>
        </w:rPr>
        <w:t xml:space="preserve">per sopravvivere, è costretto a cedere il </w:t>
      </w:r>
      <w:r>
        <w:rPr>
          <w:rFonts w:ascii="Tahoma" w:eastAsia="MS Mincho" w:hAnsi="Tahoma" w:cs="Tahoma"/>
          <w:sz w:val="22"/>
        </w:rPr>
        <w:t>pezzo.</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t xml:space="preserve">Tutto quello che abbiamo visto finora non sono che esercizi costruiti a bella posta per illustrare il tema: ma è possibile mettere in pratica tutto questo? </w:t>
      </w:r>
    </w:p>
    <w:p w:rsidR="00F732D4" w:rsidRDefault="00F732D4" w:rsidP="00F732D4">
      <w:pPr>
        <w:rPr>
          <w:rFonts w:eastAsia="MS Mincho"/>
        </w:rPr>
      </w:pPr>
    </w:p>
    <w:p w:rsidR="00347344" w:rsidRPr="006942FC" w:rsidRDefault="00347344" w:rsidP="00F732D4">
      <w:pPr>
        <w:jc w:val="center"/>
        <w:rPr>
          <w:rFonts w:ascii="Tahoma" w:eastAsia="MS Mincho" w:hAnsi="Tahoma" w:cs="Tahoma"/>
          <w:b/>
          <w:bCs/>
          <w:sz w:val="22"/>
        </w:rPr>
      </w:pPr>
    </w:p>
    <w:p w:rsidR="00F732D4" w:rsidRDefault="00F732D4" w:rsidP="00F732D4">
      <w:pPr>
        <w:jc w:val="center"/>
        <w:rPr>
          <w:rFonts w:ascii="Tahoma" w:eastAsia="MS Mincho" w:hAnsi="Tahoma" w:cs="Tahoma"/>
          <w:b/>
          <w:bCs/>
          <w:sz w:val="22"/>
          <w:lang w:val="en-GB"/>
        </w:rPr>
      </w:pPr>
      <w:proofErr w:type="spellStart"/>
      <w:r>
        <w:rPr>
          <w:rFonts w:ascii="Tahoma" w:eastAsia="MS Mincho" w:hAnsi="Tahoma" w:cs="Tahoma"/>
          <w:b/>
          <w:bCs/>
          <w:sz w:val="22"/>
          <w:lang w:val="en-GB"/>
        </w:rPr>
        <w:t>Adams,N</w:t>
      </w:r>
      <w:proofErr w:type="spellEnd"/>
      <w:r>
        <w:rPr>
          <w:rFonts w:ascii="Tahoma" w:eastAsia="MS Mincho" w:hAnsi="Tahoma" w:cs="Tahoma"/>
          <w:b/>
          <w:bCs/>
          <w:sz w:val="22"/>
          <w:lang w:val="en-GB"/>
        </w:rPr>
        <w:t xml:space="preserve"> - </w:t>
      </w:r>
      <w:proofErr w:type="spellStart"/>
      <w:r>
        <w:rPr>
          <w:rFonts w:ascii="Tahoma" w:eastAsia="MS Mincho" w:hAnsi="Tahoma" w:cs="Tahoma"/>
          <w:b/>
          <w:bCs/>
          <w:sz w:val="22"/>
          <w:lang w:val="en-GB"/>
        </w:rPr>
        <w:t>Torre,C</w:t>
      </w:r>
      <w:proofErr w:type="spellEnd"/>
    </w:p>
    <w:p w:rsidR="00F732D4" w:rsidRDefault="00F732D4" w:rsidP="00F732D4">
      <w:pPr>
        <w:jc w:val="center"/>
        <w:rPr>
          <w:rFonts w:ascii="Tahoma" w:eastAsia="MS Mincho" w:hAnsi="Tahoma" w:cs="Tahoma"/>
          <w:i/>
          <w:sz w:val="22"/>
          <w:lang w:val="en-GB"/>
        </w:rPr>
      </w:pPr>
      <w:r>
        <w:rPr>
          <w:rFonts w:ascii="Tahoma" w:eastAsia="MS Mincho" w:hAnsi="Tahoma" w:cs="Tahoma"/>
          <w:i/>
          <w:sz w:val="22"/>
          <w:lang w:val="en-GB"/>
        </w:rPr>
        <w:t>New Orleans, 1921</w:t>
      </w:r>
    </w:p>
    <w:p w:rsidR="00F732D4" w:rsidRDefault="00F732D4" w:rsidP="00F732D4">
      <w:pPr>
        <w:rPr>
          <w:rFonts w:ascii="Tahoma" w:eastAsia="MS Mincho" w:hAnsi="Tahoma" w:cs="Tahoma"/>
          <w:i/>
          <w:sz w:val="22"/>
          <w:lang w:val="en-GB"/>
        </w:rPr>
      </w:pPr>
    </w:p>
    <w:p w:rsidR="00F732D4" w:rsidRPr="00B245C3" w:rsidRDefault="00F732D4" w:rsidP="00F732D4">
      <w:pPr>
        <w:jc w:val="both"/>
        <w:rPr>
          <w:rFonts w:ascii="Tahoma" w:eastAsia="MS Mincho" w:hAnsi="Tahoma" w:cs="Tahoma"/>
          <w:b/>
          <w:bCs/>
          <w:sz w:val="22"/>
        </w:rPr>
      </w:pPr>
      <w:r w:rsidRPr="00B245C3">
        <w:rPr>
          <w:rFonts w:ascii="Tahoma" w:eastAsia="MS Mincho" w:hAnsi="Tahoma" w:cs="Tahoma"/>
          <w:b/>
          <w:bCs/>
          <w:sz w:val="22"/>
        </w:rPr>
        <w:t>1.e4 e5 2.Cf3 d6 3.d4 exd4 4.Dxd4</w:t>
      </w:r>
    </w:p>
    <w:p w:rsidR="00F732D4" w:rsidRDefault="00F732D4" w:rsidP="00F732D4">
      <w:pPr>
        <w:jc w:val="both"/>
        <w:rPr>
          <w:rFonts w:ascii="Tahoma" w:eastAsia="MS Mincho" w:hAnsi="Tahoma" w:cs="Tahoma"/>
          <w:sz w:val="22"/>
        </w:rPr>
      </w:pPr>
      <w:r>
        <w:rPr>
          <w:rFonts w:ascii="Tahoma" w:eastAsia="MS Mincho" w:hAnsi="Tahoma" w:cs="Tahoma"/>
          <w:sz w:val="22"/>
        </w:rPr>
        <w:t>In genere si riprende di cavallo, comunque anche la ripresa di Donna ha i suoi adepti.</w:t>
      </w:r>
    </w:p>
    <w:p w:rsidR="00F732D4" w:rsidRDefault="00F732D4" w:rsidP="00F732D4">
      <w:pPr>
        <w:jc w:val="both"/>
        <w:rPr>
          <w:rFonts w:ascii="Tahoma" w:eastAsia="MS Mincho" w:hAnsi="Tahoma" w:cs="Tahoma"/>
          <w:sz w:val="22"/>
        </w:rPr>
      </w:pPr>
    </w:p>
    <w:p w:rsidR="00F732D4" w:rsidRPr="00B245C3" w:rsidRDefault="00F732D4" w:rsidP="00F732D4">
      <w:pPr>
        <w:jc w:val="both"/>
        <w:rPr>
          <w:rFonts w:ascii="Tahoma" w:eastAsia="MS Mincho" w:hAnsi="Tahoma" w:cs="Tahoma"/>
          <w:b/>
          <w:bCs/>
          <w:sz w:val="22"/>
        </w:rPr>
      </w:pPr>
      <w:r w:rsidRPr="00B245C3">
        <w:rPr>
          <w:rFonts w:ascii="Tahoma" w:eastAsia="MS Mincho" w:hAnsi="Tahoma" w:cs="Tahoma"/>
          <w:b/>
          <w:bCs/>
          <w:sz w:val="22"/>
        </w:rPr>
        <w:t>4…Cc6 5.Ab5 Ad7 6.Axc6 Axc6</w:t>
      </w:r>
    </w:p>
    <w:p w:rsidR="00F732D4" w:rsidRDefault="00F732D4" w:rsidP="00F732D4">
      <w:pPr>
        <w:jc w:val="both"/>
        <w:rPr>
          <w:rFonts w:ascii="Tahoma" w:eastAsia="MS Mincho" w:hAnsi="Tahoma" w:cs="Tahoma"/>
          <w:sz w:val="22"/>
        </w:rPr>
      </w:pPr>
      <w:r>
        <w:rPr>
          <w:rFonts w:ascii="Tahoma" w:eastAsia="MS Mincho" w:hAnsi="Tahoma" w:cs="Tahoma"/>
          <w:spacing w:val="-4"/>
          <w:sz w:val="22"/>
        </w:rPr>
        <w:t xml:space="preserve">Cedendo la coppia degli alfieri, ma mantenendo </w:t>
      </w:r>
      <w:r>
        <w:rPr>
          <w:rFonts w:ascii="Tahoma" w:eastAsia="MS Mincho" w:hAnsi="Tahoma" w:cs="Tahoma"/>
          <w:sz w:val="22"/>
        </w:rPr>
        <w:t>la regina al centro della scacchiera.</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b/>
          <w:bCs/>
          <w:sz w:val="22"/>
        </w:rPr>
        <w:t>7.Cc3 Cf6 8.0-0 Ae7 9.Cd5 Axd5 10.exd5  0-0 11.Ag5 c6</w:t>
      </w:r>
      <w:r>
        <w:rPr>
          <w:rFonts w:ascii="Tahoma" w:eastAsia="MS Mincho" w:hAnsi="Tahoma" w:cs="Tahoma"/>
          <w:sz w:val="22"/>
        </w:rPr>
        <w:t xml:space="preserve"> </w:t>
      </w:r>
      <w:r>
        <w:rPr>
          <w:rFonts w:ascii="Tahoma" w:eastAsia="MS Mincho" w:hAnsi="Tahoma" w:cs="Tahoma"/>
          <w:b/>
          <w:bCs/>
          <w:sz w:val="22"/>
        </w:rPr>
        <w:t>12.c4 cxd5 13.cxd5 a5?</w:t>
      </w:r>
    </w:p>
    <w:p w:rsidR="00F732D4" w:rsidRDefault="00F732D4" w:rsidP="00F732D4">
      <w:pPr>
        <w:jc w:val="both"/>
        <w:rPr>
          <w:rFonts w:ascii="Tahoma" w:eastAsia="MS Mincho" w:hAnsi="Tahoma" w:cs="Tahoma"/>
          <w:sz w:val="22"/>
        </w:rPr>
      </w:pPr>
      <w:r>
        <w:rPr>
          <w:rFonts w:ascii="Tahoma" w:eastAsia="MS Mincho" w:hAnsi="Tahoma" w:cs="Tahoma"/>
          <w:sz w:val="22"/>
        </w:rPr>
        <w:t>In pratica l’errore decisivo: dopo 13...h6, il B. avrebbe un leggero vantaggio di spazio, ma niente più. Ricordiamoci di questa spinta di pedone che avrebbe ventilato il corridoio del Re!</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lang w:val="de-DE"/>
        </w:rPr>
      </w:pPr>
      <w:r>
        <w:rPr>
          <w:rFonts w:ascii="Tahoma" w:eastAsia="MS Mincho" w:hAnsi="Tahoma" w:cs="Tahoma"/>
          <w:b/>
          <w:bCs/>
          <w:sz w:val="22"/>
          <w:lang w:val="de-DE"/>
        </w:rPr>
        <w:t>14.Tfe1 Te8 15.Te2!</w:t>
      </w:r>
    </w:p>
    <w:p w:rsidR="00F732D4" w:rsidRDefault="00F732D4" w:rsidP="00F732D4">
      <w:pPr>
        <w:jc w:val="both"/>
        <w:rPr>
          <w:rFonts w:ascii="Tahoma" w:eastAsia="MS Mincho" w:hAnsi="Tahoma" w:cs="Tahoma"/>
          <w:sz w:val="22"/>
        </w:rPr>
      </w:pPr>
      <w:r>
        <w:rPr>
          <w:rFonts w:ascii="Tahoma" w:eastAsia="MS Mincho" w:hAnsi="Tahoma" w:cs="Tahoma"/>
          <w:sz w:val="22"/>
        </w:rPr>
        <w:t>Il B. vuole raddoppiare le torri sulla colonna.</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sidRPr="00B245C3">
        <w:rPr>
          <w:rFonts w:ascii="Tahoma" w:eastAsia="MS Mincho" w:hAnsi="Tahoma" w:cs="Tahoma"/>
          <w:b/>
          <w:bCs/>
          <w:sz w:val="22"/>
        </w:rPr>
        <w:t xml:space="preserve">15…Tc8 16.Tae1 Dd7 17.Axf6! </w:t>
      </w:r>
      <w:r>
        <w:rPr>
          <w:rFonts w:ascii="Tahoma" w:eastAsia="MS Mincho" w:hAnsi="Tahoma" w:cs="Tahoma"/>
          <w:b/>
          <w:bCs/>
          <w:sz w:val="22"/>
        </w:rPr>
        <w:t>Axf6</w:t>
      </w:r>
    </w:p>
    <w:p w:rsidR="00F732D4" w:rsidRDefault="00F732D4" w:rsidP="00F732D4">
      <w:pPr>
        <w:jc w:val="center"/>
        <w:rPr>
          <w:rFonts w:ascii="Tahoma" w:eastAsia="MS Mincho" w:hAnsi="Tahoma" w:cs="Tahoma"/>
          <w:sz w:val="22"/>
        </w:rPr>
      </w:pPr>
      <w:r>
        <w:rPr>
          <w:rFonts w:ascii="Tahoma" w:eastAsia="MS Mincho" w:hAnsi="Tahoma" w:cs="Tahoma"/>
          <w:noProof/>
          <w:sz w:val="22"/>
        </w:rPr>
        <w:lastRenderedPageBreak/>
        <w:drawing>
          <wp:inline distT="0" distB="0" distL="0" distR="0">
            <wp:extent cx="3048000" cy="3048000"/>
            <wp:effectExtent l="0" t="0" r="0" b="0"/>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4.g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Pr="00B245C3" w:rsidRDefault="00F732D4" w:rsidP="00F732D4">
      <w:pPr>
        <w:jc w:val="both"/>
        <w:rPr>
          <w:rFonts w:ascii="Tahoma" w:eastAsia="MS Mincho" w:hAnsi="Tahoma" w:cs="Tahoma"/>
          <w:b/>
          <w:bCs/>
          <w:sz w:val="22"/>
        </w:rPr>
      </w:pPr>
      <w:r>
        <w:rPr>
          <w:rFonts w:ascii="Tahoma" w:eastAsia="MS Mincho" w:hAnsi="Tahoma" w:cs="Tahoma"/>
          <w:b/>
          <w:bCs/>
          <w:sz w:val="22"/>
          <w:lang w:val="de-DE"/>
        </w:rPr>
        <w:t xml:space="preserve">18.Dg4!! Db5 19.Dc4!! </w:t>
      </w:r>
      <w:r>
        <w:rPr>
          <w:rFonts w:ascii="Tahoma" w:eastAsia="MS Mincho" w:hAnsi="Tahoma" w:cs="Tahoma"/>
          <w:b/>
          <w:bCs/>
          <w:sz w:val="22"/>
          <w:lang w:val="en-GB"/>
        </w:rPr>
        <w:t xml:space="preserve">Dd7 20.Dc7!! </w:t>
      </w:r>
      <w:r w:rsidRPr="00B245C3">
        <w:rPr>
          <w:rFonts w:ascii="Tahoma" w:eastAsia="MS Mincho" w:hAnsi="Tahoma" w:cs="Tahoma"/>
          <w:b/>
          <w:bCs/>
          <w:sz w:val="22"/>
        </w:rPr>
        <w:t>Db5 21.a4!</w:t>
      </w:r>
    </w:p>
    <w:p w:rsidR="00F732D4" w:rsidRDefault="00F732D4" w:rsidP="00F732D4">
      <w:pPr>
        <w:jc w:val="both"/>
        <w:rPr>
          <w:rFonts w:ascii="Tahoma" w:eastAsia="MS Mincho" w:hAnsi="Tahoma" w:cs="Tahoma"/>
          <w:sz w:val="22"/>
        </w:rPr>
      </w:pPr>
      <w:r w:rsidRPr="00B245C3">
        <w:rPr>
          <w:rFonts w:ascii="Tahoma" w:eastAsia="MS Mincho" w:hAnsi="Tahoma" w:cs="Tahoma"/>
          <w:sz w:val="22"/>
        </w:rPr>
        <w:t xml:space="preserve">Non 21.Dxb7?? Dxe2!! </w:t>
      </w:r>
      <w:r>
        <w:rPr>
          <w:rFonts w:ascii="Tahoma" w:eastAsia="MS Mincho" w:hAnsi="Tahoma" w:cs="Tahoma"/>
          <w:sz w:val="22"/>
        </w:rPr>
        <w:t>22.Txe2 Tc1+ 23.Te1 Tcxe1+ 24.Cxe1 Txe1#, oppure 22.Dxc8 Dxe1+  23.Cxe1  xc8, ed è il N. che vince.</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b/>
          <w:bCs/>
          <w:sz w:val="22"/>
        </w:rPr>
      </w:pPr>
      <w:r>
        <w:rPr>
          <w:rFonts w:ascii="Tahoma" w:eastAsia="MS Mincho" w:hAnsi="Tahoma" w:cs="Tahoma"/>
          <w:b/>
          <w:bCs/>
          <w:sz w:val="22"/>
        </w:rPr>
        <w:t>21...Dxa4 22.Te4!!</w:t>
      </w:r>
    </w:p>
    <w:p w:rsidR="00F732D4" w:rsidRDefault="00F732D4" w:rsidP="00F732D4">
      <w:pPr>
        <w:jc w:val="both"/>
        <w:rPr>
          <w:rFonts w:ascii="Tahoma" w:eastAsia="MS Mincho" w:hAnsi="Tahoma" w:cs="Tahoma"/>
          <w:sz w:val="22"/>
          <w:lang w:val="fr-FR"/>
        </w:rPr>
      </w:pPr>
      <w:r>
        <w:rPr>
          <w:rFonts w:ascii="Tahoma" w:eastAsia="MS Mincho" w:hAnsi="Tahoma" w:cs="Tahoma"/>
          <w:sz w:val="22"/>
        </w:rPr>
        <w:t xml:space="preserve">Ma tutto questo sta succedendo davvero? </w:t>
      </w:r>
      <w:r>
        <w:rPr>
          <w:rFonts w:ascii="Tahoma" w:eastAsia="MS Mincho" w:hAnsi="Tahoma" w:cs="Tahoma"/>
          <w:spacing w:val="-4"/>
          <w:sz w:val="22"/>
          <w:lang w:val="fr-FR"/>
        </w:rPr>
        <w:t>22...Txe4 ( 22…Dxe4 23.Txe4 ) 23.Dxc8+</w:t>
      </w:r>
      <w:r>
        <w:rPr>
          <w:rFonts w:ascii="Tahoma" w:eastAsia="MS Mincho" w:hAnsi="Tahoma" w:cs="Tahoma"/>
          <w:sz w:val="22"/>
          <w:lang w:val="fr-FR"/>
        </w:rPr>
        <w:t xml:space="preserve"> De8 24.Dxe8+ Txe8 25.Txe8#</w:t>
      </w:r>
    </w:p>
    <w:p w:rsidR="00F732D4" w:rsidRDefault="00F732D4" w:rsidP="00F732D4">
      <w:pPr>
        <w:jc w:val="both"/>
        <w:rPr>
          <w:rFonts w:ascii="Tahoma" w:eastAsia="MS Mincho" w:hAnsi="Tahoma" w:cs="Tahoma"/>
          <w:sz w:val="22"/>
          <w:lang w:val="fr-FR"/>
        </w:rPr>
      </w:pPr>
    </w:p>
    <w:p w:rsidR="00F732D4" w:rsidRDefault="00F732D4" w:rsidP="00F732D4">
      <w:pPr>
        <w:jc w:val="both"/>
        <w:rPr>
          <w:rFonts w:ascii="Tahoma" w:eastAsia="MS Mincho" w:hAnsi="Tahoma" w:cs="Tahoma"/>
          <w:sz w:val="22"/>
        </w:rPr>
      </w:pPr>
      <w:r>
        <w:rPr>
          <w:rFonts w:ascii="Tahoma" w:eastAsia="MS Mincho" w:hAnsi="Tahoma" w:cs="Tahoma"/>
          <w:b/>
          <w:bCs/>
          <w:sz w:val="22"/>
        </w:rPr>
        <w:t>22…Db5 23.Dxb7!!</w:t>
      </w:r>
      <w:r>
        <w:rPr>
          <w:rFonts w:ascii="Tahoma" w:eastAsia="MS Mincho" w:hAnsi="Tahoma" w:cs="Tahoma"/>
          <w:sz w:val="22"/>
        </w:rPr>
        <w:t xml:space="preserve"> 1-0</w:t>
      </w:r>
    </w:p>
    <w:p w:rsidR="00F732D4" w:rsidRDefault="00F732D4" w:rsidP="00F732D4">
      <w:pPr>
        <w:jc w:val="center"/>
        <w:rPr>
          <w:rFonts w:ascii="Tahoma" w:eastAsia="MS Mincho" w:hAnsi="Tahoma" w:cs="Tahoma"/>
          <w:sz w:val="22"/>
        </w:rPr>
      </w:pPr>
      <w:r>
        <w:rPr>
          <w:rFonts w:ascii="Tahoma" w:eastAsia="MS Mincho" w:hAnsi="Tahoma" w:cs="Tahoma"/>
          <w:noProof/>
          <w:sz w:val="22"/>
        </w:rPr>
        <w:drawing>
          <wp:inline distT="0" distB="0" distL="0" distR="0">
            <wp:extent cx="3048000" cy="3048000"/>
            <wp:effectExtent l="0" t="0" r="0" b="0"/>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5.g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rPr>
          <w:rFonts w:ascii="Tahoma" w:hAnsi="Tahoma" w:cs="Tahoma"/>
          <w:sz w:val="22"/>
        </w:rPr>
      </w:pPr>
    </w:p>
    <w:p w:rsidR="00D47394" w:rsidRDefault="00F732D4" w:rsidP="00F732D4">
      <w:pPr>
        <w:jc w:val="both"/>
        <w:rPr>
          <w:rFonts w:ascii="Tahoma" w:hAnsi="Tahoma" w:cs="Tahoma"/>
          <w:sz w:val="22"/>
        </w:rPr>
      </w:pPr>
      <w:r>
        <w:rPr>
          <w:rFonts w:ascii="Tahoma" w:hAnsi="Tahoma" w:cs="Tahoma"/>
          <w:sz w:val="22"/>
        </w:rPr>
        <w:t>Il trionfo del “matto del corridoio”. Alla fine la regina nera, privata di ogni casa sulla diagonale, non è più in grado di difendere la torre in e8</w:t>
      </w:r>
      <w:r w:rsidR="00A363DF">
        <w:rPr>
          <w:rFonts w:ascii="Tahoma" w:hAnsi="Tahoma" w:cs="Tahoma"/>
          <w:sz w:val="22"/>
        </w:rPr>
        <w:t>.</w:t>
      </w:r>
    </w:p>
    <w:p w:rsidR="00347344" w:rsidRDefault="00347344">
      <w:pPr>
        <w:rPr>
          <w:rFonts w:ascii="Tahoma" w:hAnsi="Tahoma" w:cs="Tahoma"/>
          <w:b/>
          <w:bCs/>
          <w:smallCaps/>
          <w:kern w:val="32"/>
          <w:sz w:val="28"/>
          <w:szCs w:val="28"/>
        </w:rPr>
      </w:pPr>
      <w:r>
        <w:rPr>
          <w:rFonts w:ascii="Tahoma" w:hAnsi="Tahoma" w:cs="Tahoma"/>
          <w:smallCaps/>
          <w:sz w:val="28"/>
          <w:szCs w:val="28"/>
        </w:rPr>
        <w:br w:type="page"/>
      </w:r>
    </w:p>
    <w:p w:rsidR="00D47394" w:rsidRDefault="00D47394" w:rsidP="00347344">
      <w:pPr>
        <w:pStyle w:val="Titolo1"/>
        <w:spacing w:before="0" w:after="0"/>
        <w:rPr>
          <w:rFonts w:ascii="Tahoma" w:hAnsi="Tahoma" w:cs="Tahoma"/>
          <w:smallCaps/>
          <w:sz w:val="28"/>
          <w:szCs w:val="28"/>
        </w:rPr>
        <w:sectPr w:rsidR="00D47394" w:rsidSect="00C65667">
          <w:type w:val="continuous"/>
          <w:pgSz w:w="11906" w:h="16838"/>
          <w:pgMar w:top="1417" w:right="1134" w:bottom="1134" w:left="1134" w:header="708" w:footer="708" w:gutter="0"/>
          <w:pgNumType w:start="18"/>
          <w:cols w:space="708"/>
          <w:docGrid w:linePitch="360"/>
        </w:sectPr>
      </w:pPr>
    </w:p>
    <w:p w:rsidR="00F732D4" w:rsidRPr="00D47394" w:rsidRDefault="00F732D4" w:rsidP="00347344">
      <w:pPr>
        <w:pStyle w:val="Titolo1"/>
        <w:spacing w:after="0"/>
        <w:jc w:val="center"/>
        <w:rPr>
          <w:rFonts w:ascii="Tahoma" w:hAnsi="Tahoma" w:cs="Tahoma"/>
          <w:b w:val="0"/>
          <w:smallCaps/>
          <w:sz w:val="28"/>
          <w:szCs w:val="28"/>
        </w:rPr>
      </w:pPr>
      <w:r w:rsidRPr="00D47394">
        <w:rPr>
          <w:rFonts w:ascii="Tahoma" w:hAnsi="Tahoma" w:cs="Tahoma"/>
          <w:smallCaps/>
          <w:sz w:val="28"/>
          <w:szCs w:val="28"/>
        </w:rPr>
        <w:lastRenderedPageBreak/>
        <w:t>Esercizi</w:t>
      </w:r>
    </w:p>
    <w:p w:rsidR="00F732D4" w:rsidRDefault="00F732D4" w:rsidP="00F732D4"/>
    <w:p w:rsidR="00F732D4" w:rsidRDefault="00F732D4" w:rsidP="00F732D4">
      <w:pPr>
        <w:jc w:val="center"/>
      </w:pPr>
      <w:r>
        <w:rPr>
          <w:noProof/>
        </w:rPr>
        <w:drawing>
          <wp:inline distT="0" distB="0" distL="0" distR="0">
            <wp:extent cx="3048000" cy="3048000"/>
            <wp:effectExtent l="0" t="0" r="0" b="0"/>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sz w:val="22"/>
        </w:rPr>
      </w:pPr>
    </w:p>
    <w:p w:rsidR="00F732D4" w:rsidRDefault="00F732D4" w:rsidP="00F732D4">
      <w:pPr>
        <w:jc w:val="center"/>
        <w:rPr>
          <w:rFonts w:ascii="Tahoma" w:hAnsi="Tahoma" w:cs="Tahoma"/>
          <w:b/>
          <w:sz w:val="22"/>
        </w:rPr>
      </w:pPr>
      <w:proofErr w:type="spellStart"/>
      <w:r w:rsidRPr="003E604B">
        <w:rPr>
          <w:rFonts w:ascii="Tahoma" w:hAnsi="Tahoma" w:cs="Tahoma"/>
          <w:b/>
          <w:sz w:val="22"/>
        </w:rPr>
        <w:t>Shirov-Yusupov</w:t>
      </w:r>
      <w:proofErr w:type="spellEnd"/>
      <w:r>
        <w:rPr>
          <w:rFonts w:ascii="Tahoma" w:hAnsi="Tahoma" w:cs="Tahoma"/>
          <w:sz w:val="22"/>
        </w:rPr>
        <w:t xml:space="preserve"> (variante), 1996</w:t>
      </w:r>
    </w:p>
    <w:p w:rsidR="00F732D4" w:rsidRDefault="00F732D4" w:rsidP="00F732D4">
      <w:pPr>
        <w:jc w:val="center"/>
        <w:rPr>
          <w:rFonts w:ascii="Tahoma" w:hAnsi="Tahoma" w:cs="Tahoma"/>
          <w:sz w:val="22"/>
        </w:rPr>
      </w:pPr>
      <w:r>
        <w:rPr>
          <w:rFonts w:ascii="Tahoma" w:hAnsi="Tahoma" w:cs="Tahoma"/>
          <w:sz w:val="22"/>
        </w:rPr>
        <w:t>Il N. muove e vince</w:t>
      </w:r>
    </w:p>
    <w:p w:rsidR="00F732D4" w:rsidRDefault="00F732D4" w:rsidP="00F732D4">
      <w:pPr>
        <w:jc w:val="center"/>
        <w:rPr>
          <w:rFonts w:ascii="Tahoma" w:hAnsi="Tahoma" w:cs="Tahoma"/>
          <w:sz w:val="22"/>
        </w:rPr>
      </w:pPr>
    </w:p>
    <w:p w:rsidR="00F732D4" w:rsidRDefault="00F732D4" w:rsidP="00F732D4">
      <w:pPr>
        <w:rPr>
          <w:rFonts w:ascii="Tahoma" w:hAnsi="Tahoma" w:cs="Tahoma"/>
          <w:sz w:val="22"/>
        </w:rPr>
      </w:pPr>
    </w:p>
    <w:p w:rsidR="00F732D4" w:rsidRDefault="00F732D4" w:rsidP="00F732D4">
      <w:pPr>
        <w:jc w:val="center"/>
      </w:pPr>
      <w:r>
        <w:rPr>
          <w:noProof/>
        </w:rPr>
        <w:drawing>
          <wp:inline distT="0" distB="0" distL="0" distR="0">
            <wp:extent cx="3048000" cy="3048000"/>
            <wp:effectExtent l="0" t="0" r="0" b="0"/>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sz w:val="22"/>
        </w:rPr>
      </w:pPr>
      <w:proofErr w:type="spellStart"/>
      <w:r w:rsidRPr="003E604B">
        <w:rPr>
          <w:rFonts w:ascii="Tahoma" w:hAnsi="Tahoma" w:cs="Tahoma"/>
          <w:b/>
          <w:sz w:val="22"/>
        </w:rPr>
        <w:t>Fontein-Euwe</w:t>
      </w:r>
      <w:proofErr w:type="spellEnd"/>
      <w:r w:rsidRPr="003E604B">
        <w:rPr>
          <w:rFonts w:ascii="Tahoma" w:hAnsi="Tahoma" w:cs="Tahoma"/>
          <w:sz w:val="22"/>
        </w:rPr>
        <w:t>,</w:t>
      </w:r>
      <w:r>
        <w:rPr>
          <w:rFonts w:ascii="Tahoma" w:hAnsi="Tahoma" w:cs="Tahoma"/>
          <w:sz w:val="22"/>
        </w:rPr>
        <w:t xml:space="preserve"> 1939</w:t>
      </w:r>
    </w:p>
    <w:p w:rsidR="00F732D4" w:rsidRDefault="00F732D4" w:rsidP="00F732D4">
      <w:pPr>
        <w:jc w:val="center"/>
        <w:rPr>
          <w:rFonts w:ascii="Tahoma" w:hAnsi="Tahoma" w:cs="Tahoma"/>
          <w:sz w:val="22"/>
        </w:rPr>
      </w:pPr>
      <w:r>
        <w:rPr>
          <w:rFonts w:ascii="Tahoma" w:hAnsi="Tahoma" w:cs="Tahoma"/>
          <w:sz w:val="22"/>
        </w:rPr>
        <w:t>Il N. muove e vince</w:t>
      </w:r>
    </w:p>
    <w:p w:rsidR="00F732D4" w:rsidRDefault="00F732D4" w:rsidP="00F732D4">
      <w:pPr>
        <w:jc w:val="center"/>
        <w:rPr>
          <w:rFonts w:ascii="Tahoma" w:hAnsi="Tahoma" w:cs="Tahoma"/>
          <w:sz w:val="22"/>
        </w:rPr>
      </w:pPr>
    </w:p>
    <w:p w:rsidR="00F732D4" w:rsidRDefault="00F732D4" w:rsidP="00F732D4"/>
    <w:p w:rsidR="00F732D4" w:rsidRDefault="00F732D4" w:rsidP="00F732D4">
      <w:pPr>
        <w:jc w:val="center"/>
        <w:rPr>
          <w:rFonts w:ascii="Tahoma" w:hAnsi="Tahoma" w:cs="Tahoma"/>
          <w:sz w:val="22"/>
          <w:lang w:val="en-GB"/>
        </w:rPr>
      </w:pPr>
      <w:r>
        <w:rPr>
          <w:rFonts w:ascii="Tahoma" w:hAnsi="Tahoma" w:cs="Tahoma"/>
          <w:noProof/>
          <w:sz w:val="22"/>
        </w:rPr>
        <w:lastRenderedPageBreak/>
        <w:drawing>
          <wp:inline distT="0" distB="0" distL="0" distR="0">
            <wp:extent cx="3048000" cy="3048000"/>
            <wp:effectExtent l="0" t="0" r="0" b="0"/>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sz w:val="22"/>
        </w:rPr>
      </w:pPr>
      <w:proofErr w:type="spellStart"/>
      <w:r w:rsidRPr="003E604B">
        <w:rPr>
          <w:rFonts w:ascii="Tahoma" w:hAnsi="Tahoma" w:cs="Tahoma"/>
          <w:b/>
          <w:sz w:val="22"/>
        </w:rPr>
        <w:t>Smyslov-Lilienthal</w:t>
      </w:r>
      <w:proofErr w:type="spellEnd"/>
      <w:r>
        <w:rPr>
          <w:rFonts w:ascii="Tahoma" w:hAnsi="Tahoma" w:cs="Tahoma"/>
          <w:sz w:val="22"/>
        </w:rPr>
        <w:t>, 1941</w:t>
      </w:r>
    </w:p>
    <w:p w:rsidR="00A363DF" w:rsidRDefault="00F732D4" w:rsidP="00F732D4">
      <w:pPr>
        <w:jc w:val="center"/>
        <w:rPr>
          <w:rFonts w:ascii="Tahoma" w:hAnsi="Tahoma" w:cs="Tahoma"/>
          <w:sz w:val="22"/>
        </w:rPr>
      </w:pPr>
      <w:r>
        <w:rPr>
          <w:rFonts w:ascii="Tahoma" w:hAnsi="Tahoma" w:cs="Tahoma"/>
          <w:sz w:val="22"/>
        </w:rPr>
        <w:t>Il B. muove e vince</w:t>
      </w:r>
    </w:p>
    <w:p w:rsidR="00D47394" w:rsidRDefault="00D47394">
      <w:pPr>
        <w:rPr>
          <w:rFonts w:ascii="Tahoma" w:hAnsi="Tahoma" w:cs="Tahoma"/>
          <w:sz w:val="22"/>
        </w:rPr>
        <w:sectPr w:rsidR="00D47394" w:rsidSect="00C65667">
          <w:type w:val="continuous"/>
          <w:pgSz w:w="11906" w:h="16838"/>
          <w:pgMar w:top="1417" w:right="1134" w:bottom="1134" w:left="1134" w:header="708" w:footer="708" w:gutter="0"/>
          <w:pgNumType w:start="18"/>
          <w:cols w:space="708"/>
          <w:docGrid w:linePitch="360"/>
        </w:sectPr>
      </w:pPr>
    </w:p>
    <w:p w:rsidR="00A363DF" w:rsidRDefault="00A363DF">
      <w:pPr>
        <w:rPr>
          <w:rFonts w:ascii="Tahoma" w:hAnsi="Tahoma" w:cs="Tahoma"/>
          <w:sz w:val="22"/>
        </w:rPr>
      </w:pPr>
      <w:r>
        <w:rPr>
          <w:rFonts w:ascii="Tahoma" w:hAnsi="Tahoma" w:cs="Tahoma"/>
          <w:sz w:val="22"/>
        </w:rPr>
        <w:lastRenderedPageBreak/>
        <w:br w:type="page"/>
      </w:r>
    </w:p>
    <w:p w:rsidR="00837E55" w:rsidRPr="00262156" w:rsidRDefault="00837E55" w:rsidP="00347344">
      <w:pPr>
        <w:pStyle w:val="Titolo1"/>
        <w:spacing w:after="0"/>
        <w:jc w:val="center"/>
        <w:rPr>
          <w:rFonts w:ascii="Tahoma" w:hAnsi="Tahoma" w:cs="Tahoma"/>
          <w:bCs w:val="0"/>
          <w:smallCaps/>
          <w:sz w:val="28"/>
          <w:szCs w:val="28"/>
        </w:rPr>
      </w:pPr>
      <w:r w:rsidRPr="00262156">
        <w:rPr>
          <w:rFonts w:ascii="Tahoma" w:hAnsi="Tahoma" w:cs="Tahoma"/>
          <w:bCs w:val="0"/>
          <w:smallCaps/>
          <w:sz w:val="28"/>
          <w:szCs w:val="28"/>
        </w:rPr>
        <w:lastRenderedPageBreak/>
        <w:t>L’attacco di scoperta</w:t>
      </w:r>
    </w:p>
    <w:p w:rsidR="00837E55" w:rsidRDefault="00837E55" w:rsidP="00837E55">
      <w:pPr>
        <w:rPr>
          <w:rFonts w:ascii="Americana" w:hAnsi="Americana"/>
          <w:sz w:val="28"/>
        </w:rPr>
      </w:pPr>
    </w:p>
    <w:p w:rsidR="00837E55" w:rsidRPr="00262156" w:rsidRDefault="00837E55" w:rsidP="00837E55">
      <w:pPr>
        <w:jc w:val="both"/>
        <w:rPr>
          <w:rFonts w:ascii="Tahoma" w:hAnsi="Tahoma" w:cs="Tahoma"/>
          <w:sz w:val="22"/>
          <w:szCs w:val="22"/>
        </w:rPr>
      </w:pPr>
      <w:r w:rsidRPr="00262156">
        <w:rPr>
          <w:rFonts w:ascii="Tahoma" w:hAnsi="Tahoma" w:cs="Tahoma"/>
          <w:sz w:val="22"/>
          <w:szCs w:val="22"/>
        </w:rPr>
        <w:t xml:space="preserve">Fra i motivi tattici che ricorrono in una partita a scacchi, l’attacco di scoperta riveste un ruolo particolare. Volendo esaminare le caratteristiche peculiari, possiamo dire che l’attacco di scoperta si verifica quando un pezzo, spostandosi dalla casa dove si trova, “scopre”  l’azione di un altro pezzo che a sua volta minaccia un pezzo nemico o una casa </w:t>
      </w:r>
      <w:r w:rsidRPr="00262156">
        <w:rPr>
          <w:rFonts w:ascii="Tahoma" w:hAnsi="Tahoma" w:cs="Tahoma"/>
          <w:spacing w:val="-4"/>
          <w:sz w:val="22"/>
          <w:szCs w:val="22"/>
        </w:rPr>
        <w:t>particolarmente sensibile nel campo</w:t>
      </w:r>
      <w:r w:rsidRPr="00262156">
        <w:rPr>
          <w:rFonts w:ascii="Tahoma" w:hAnsi="Tahoma" w:cs="Tahoma"/>
          <w:sz w:val="22"/>
          <w:szCs w:val="22"/>
        </w:rPr>
        <w:t xml:space="preserve"> </w:t>
      </w:r>
      <w:r w:rsidRPr="00262156">
        <w:rPr>
          <w:rFonts w:ascii="Tahoma" w:hAnsi="Tahoma" w:cs="Tahoma"/>
          <w:spacing w:val="-4"/>
          <w:sz w:val="22"/>
          <w:szCs w:val="22"/>
        </w:rPr>
        <w:t>avversario.</w:t>
      </w:r>
    </w:p>
    <w:p w:rsidR="00837E55" w:rsidRPr="00262156" w:rsidRDefault="00837E55" w:rsidP="00837E55">
      <w:pPr>
        <w:jc w:val="both"/>
        <w:rPr>
          <w:rFonts w:ascii="Tahoma" w:hAnsi="Tahoma" w:cs="Tahoma"/>
          <w:sz w:val="22"/>
          <w:szCs w:val="22"/>
        </w:rPr>
      </w:pPr>
    </w:p>
    <w:p w:rsidR="00837E55" w:rsidRPr="00262156" w:rsidRDefault="00837E55" w:rsidP="00837E55">
      <w:pPr>
        <w:jc w:val="both"/>
        <w:rPr>
          <w:rFonts w:ascii="Tahoma" w:hAnsi="Tahoma" w:cs="Tahoma"/>
          <w:sz w:val="22"/>
          <w:szCs w:val="22"/>
        </w:rPr>
      </w:pPr>
      <w:r w:rsidRPr="00262156">
        <w:rPr>
          <w:rFonts w:ascii="Tahoma" w:hAnsi="Tahoma" w:cs="Tahoma"/>
          <w:sz w:val="22"/>
          <w:szCs w:val="22"/>
        </w:rPr>
        <w:t>Vi è da dire inoltre che se il pezzo che si muove minaccia a sua volta un obiettivo nemico, allora possiamo dire che l’attacco di scoperta si trasforma in una sorta di attacco doppio particolarmente efficace, visto che difficilmente colui che lo subisce è in grado di difendersi da entrambe le minacce.</w:t>
      </w:r>
    </w:p>
    <w:p w:rsidR="00837E55" w:rsidRDefault="00837E55" w:rsidP="00837E55">
      <w:pPr>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Un attacco di scoperta è quindi il risultato della collaborazione che intercorre fra due pezzi (detta anche “batteria”). Ecco qui di seguito un esempio tematico:</w:t>
      </w: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 xml:space="preserve">In questo caso, la batteria è rappresentata dalla torre e dall’alfiere bianco; dopo </w:t>
      </w:r>
      <w:r>
        <w:rPr>
          <w:rFonts w:ascii="Tahoma" w:hAnsi="Tahoma" w:cs="Tahoma"/>
          <w:b/>
          <w:bCs/>
          <w:sz w:val="22"/>
        </w:rPr>
        <w:t>1.Af5+</w:t>
      </w:r>
      <w:r>
        <w:rPr>
          <w:rFonts w:ascii="Tahoma" w:hAnsi="Tahoma" w:cs="Tahoma"/>
          <w:sz w:val="22"/>
        </w:rPr>
        <w:t xml:space="preserve"> (ma non 1.Aa6+?? Dxa6) il B. guadagna la regina nemica. Da notare che se in questo esempio si invertisse la posizione della regina e del re nero, si avrebbe un particolare tipo di </w:t>
      </w:r>
      <w:r>
        <w:rPr>
          <w:rFonts w:ascii="Tahoma" w:hAnsi="Tahoma" w:cs="Tahoma"/>
          <w:spacing w:val="-4"/>
          <w:sz w:val="22"/>
        </w:rPr>
        <w:t>attacco di scoperta, detto “scacco di</w:t>
      </w:r>
      <w:r>
        <w:rPr>
          <w:rFonts w:ascii="Tahoma" w:hAnsi="Tahoma" w:cs="Tahoma"/>
          <w:sz w:val="22"/>
        </w:rPr>
        <w:t xml:space="preserve"> scoperta”, particolarmente efficace visto che anche in questo caso la regina nera cadrebbe per mano dell’alfiere avversario: 1.Af5+ o 1.Aa6+.</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Un attacco di scoperta è particolarmente efficace quando viene accompagnato da una minaccia di matto.</w:t>
      </w:r>
    </w:p>
    <w:p w:rsidR="00837E55" w:rsidRDefault="00837E55" w:rsidP="00837E55">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 xml:space="preserve">In questa posizione, la batteria bianca lungo </w:t>
      </w:r>
      <w:r>
        <w:rPr>
          <w:rFonts w:ascii="Tahoma" w:hAnsi="Tahoma" w:cs="Tahoma"/>
          <w:spacing w:val="-4"/>
          <w:sz w:val="22"/>
        </w:rPr>
        <w:t>la colonna ‘e’ è pronta per creare lo</w:t>
      </w:r>
      <w:r>
        <w:rPr>
          <w:rFonts w:ascii="Tahoma" w:hAnsi="Tahoma" w:cs="Tahoma"/>
          <w:sz w:val="22"/>
        </w:rPr>
        <w:t xml:space="preserve"> scompiglio nelle linee nemiche: dopo </w:t>
      </w:r>
      <w:r>
        <w:rPr>
          <w:rFonts w:ascii="Tahoma" w:hAnsi="Tahoma" w:cs="Tahoma"/>
          <w:b/>
          <w:bCs/>
          <w:sz w:val="22"/>
        </w:rPr>
        <w:t>1. Axa7</w:t>
      </w:r>
      <w:r>
        <w:rPr>
          <w:rFonts w:ascii="Tahoma" w:hAnsi="Tahoma" w:cs="Tahoma"/>
          <w:sz w:val="22"/>
        </w:rPr>
        <w:t xml:space="preserve"> la minaccia di matto 2. Tb8 costringe il nero a cedere la propria regina con </w:t>
      </w:r>
      <w:r>
        <w:rPr>
          <w:rFonts w:ascii="Tahoma" w:hAnsi="Tahoma" w:cs="Tahoma"/>
          <w:b/>
          <w:bCs/>
          <w:sz w:val="22"/>
        </w:rPr>
        <w:t>1…Dxe1</w:t>
      </w:r>
      <w:r>
        <w:rPr>
          <w:rFonts w:ascii="Tahoma" w:hAnsi="Tahoma" w:cs="Tahoma"/>
          <w:sz w:val="22"/>
        </w:rPr>
        <w:t xml:space="preserve">, ma dopo </w:t>
      </w:r>
      <w:r>
        <w:rPr>
          <w:rFonts w:ascii="Tahoma" w:hAnsi="Tahoma" w:cs="Tahoma"/>
          <w:b/>
          <w:bCs/>
          <w:sz w:val="22"/>
        </w:rPr>
        <w:t>2.Txe1</w:t>
      </w:r>
      <w:r>
        <w:rPr>
          <w:rFonts w:ascii="Tahoma" w:hAnsi="Tahoma" w:cs="Tahoma"/>
          <w:sz w:val="22"/>
        </w:rPr>
        <w:t xml:space="preserve"> la situazione è davvero spiacevole per il secondo giocatore.</w:t>
      </w: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 xml:space="preserve">La posizione a prima vista non sembrerebbe </w:t>
      </w:r>
      <w:r>
        <w:rPr>
          <w:rFonts w:ascii="Tahoma" w:hAnsi="Tahoma" w:cs="Tahoma"/>
          <w:spacing w:val="-4"/>
          <w:sz w:val="22"/>
        </w:rPr>
        <w:t>così favorevole al B, visto anche</w:t>
      </w:r>
      <w:r>
        <w:rPr>
          <w:rFonts w:ascii="Tahoma" w:hAnsi="Tahoma" w:cs="Tahoma"/>
          <w:sz w:val="22"/>
        </w:rPr>
        <w:t xml:space="preserve"> l’inchiodatura che la regina nera esercita sulla torre bianca in d4, tuttavia la presenza dell’alfiere in h6 crea non pochi problemi al N. Ma come </w:t>
      </w:r>
      <w:r>
        <w:rPr>
          <w:rFonts w:ascii="Tahoma" w:hAnsi="Tahoma" w:cs="Tahoma"/>
          <w:spacing w:val="-4"/>
          <w:sz w:val="22"/>
        </w:rPr>
        <w:t xml:space="preserve">sfruttare questo? Grazie all’attacco di </w:t>
      </w:r>
      <w:r>
        <w:rPr>
          <w:rFonts w:ascii="Tahoma" w:hAnsi="Tahoma" w:cs="Tahoma"/>
          <w:sz w:val="22"/>
        </w:rPr>
        <w:t xml:space="preserve">scoperta! Dopo </w:t>
      </w:r>
      <w:r>
        <w:rPr>
          <w:rFonts w:ascii="Tahoma" w:hAnsi="Tahoma" w:cs="Tahoma"/>
          <w:b/>
          <w:bCs/>
          <w:sz w:val="22"/>
        </w:rPr>
        <w:t>1.Td8!!</w:t>
      </w:r>
      <w:r>
        <w:rPr>
          <w:rFonts w:ascii="Tahoma" w:hAnsi="Tahoma" w:cs="Tahoma"/>
          <w:sz w:val="22"/>
        </w:rPr>
        <w:t xml:space="preserve"> il N. può scegliere come perdere: 1…Dxc3 2.Txe8# oppure 1…Dxd8 2.Dg7# o ancora 1…Txd8 2.Dxf6 e matto alla successiva!</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Un ultimo esempio, che illustra quanto possano essere devastanti gli effetti di uno scacco di scoperta.</w:t>
      </w:r>
    </w:p>
    <w:p w:rsidR="00837E55" w:rsidRDefault="00837E55" w:rsidP="00837E55">
      <w:pPr>
        <w:jc w:val="center"/>
      </w:pPr>
      <w:r>
        <w:rPr>
          <w:noProof/>
        </w:rPr>
        <w:lastRenderedPageBreak/>
        <w:drawing>
          <wp:inline distT="0" distB="0" distL="0" distR="0">
            <wp:extent cx="3048000" cy="3048000"/>
            <wp:effectExtent l="0" t="0" r="0" b="0"/>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4.g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b/>
          <w:bCs/>
          <w:sz w:val="22"/>
        </w:rPr>
      </w:pPr>
    </w:p>
    <w:p w:rsidR="00837E55" w:rsidRDefault="00837E55" w:rsidP="00837E55">
      <w:pPr>
        <w:jc w:val="center"/>
        <w:rPr>
          <w:rFonts w:ascii="Tahoma" w:hAnsi="Tahoma" w:cs="Tahoma"/>
          <w:sz w:val="22"/>
        </w:rPr>
      </w:pPr>
      <w:r>
        <w:rPr>
          <w:rFonts w:ascii="Tahoma" w:hAnsi="Tahoma" w:cs="Tahoma"/>
          <w:b/>
          <w:bCs/>
          <w:sz w:val="22"/>
        </w:rPr>
        <w:t>Torre-</w:t>
      </w:r>
      <w:proofErr w:type="spellStart"/>
      <w:r>
        <w:rPr>
          <w:rFonts w:ascii="Tahoma" w:hAnsi="Tahoma" w:cs="Tahoma"/>
          <w:b/>
          <w:bCs/>
          <w:sz w:val="22"/>
        </w:rPr>
        <w:t>Em.Lasker</w:t>
      </w:r>
      <w:proofErr w:type="spellEnd"/>
      <w:r>
        <w:rPr>
          <w:rFonts w:ascii="Tahoma" w:hAnsi="Tahoma" w:cs="Tahoma"/>
          <w:b/>
          <w:bCs/>
          <w:sz w:val="22"/>
        </w:rPr>
        <w:t>,</w:t>
      </w:r>
      <w:r>
        <w:rPr>
          <w:rFonts w:ascii="Tahoma" w:hAnsi="Tahoma" w:cs="Tahoma"/>
          <w:sz w:val="22"/>
        </w:rPr>
        <w:t xml:space="preserve"> Mosca 1925</w:t>
      </w:r>
    </w:p>
    <w:p w:rsidR="00837E55" w:rsidRDefault="00837E55" w:rsidP="00837E55"/>
    <w:p w:rsidR="00837E55" w:rsidRPr="00262156" w:rsidRDefault="00837E55" w:rsidP="00837E55">
      <w:pPr>
        <w:jc w:val="both"/>
        <w:rPr>
          <w:rFonts w:ascii="Tahoma" w:hAnsi="Tahoma"/>
          <w:sz w:val="22"/>
        </w:rPr>
      </w:pPr>
      <w:r w:rsidRPr="00262156">
        <w:rPr>
          <w:rFonts w:ascii="Tahoma" w:hAnsi="Tahoma"/>
          <w:sz w:val="22"/>
        </w:rPr>
        <w:t xml:space="preserve">In questa posizione i temi tattici si sprecano: il N. ha appena giocato </w:t>
      </w:r>
      <w:r w:rsidRPr="00262156">
        <w:rPr>
          <w:rFonts w:ascii="Tahoma" w:hAnsi="Tahoma"/>
          <w:b/>
          <w:bCs/>
          <w:sz w:val="22"/>
        </w:rPr>
        <w:t>1…Db5?</w:t>
      </w:r>
      <w:r w:rsidRPr="00262156">
        <w:rPr>
          <w:rFonts w:ascii="Tahoma" w:hAnsi="Tahoma"/>
          <w:sz w:val="22"/>
        </w:rPr>
        <w:t xml:space="preserve">, con l’idea di vincere l’alfiere in g5 che risulta inchiodato a difesa della regina bianca. L’ex Campione del Mondo però non aveva considerato le </w:t>
      </w:r>
      <w:r w:rsidRPr="00262156">
        <w:rPr>
          <w:rFonts w:ascii="Tahoma" w:hAnsi="Tahoma"/>
          <w:spacing w:val="-4"/>
          <w:sz w:val="22"/>
        </w:rPr>
        <w:t xml:space="preserve">conseguenze derivanti da </w:t>
      </w:r>
      <w:r w:rsidRPr="00262156">
        <w:rPr>
          <w:rFonts w:ascii="Tahoma" w:hAnsi="Tahoma"/>
          <w:b/>
          <w:bCs/>
          <w:spacing w:val="-4"/>
          <w:sz w:val="22"/>
        </w:rPr>
        <w:t>2.Af6!</w:t>
      </w:r>
      <w:r w:rsidRPr="00262156">
        <w:rPr>
          <w:rFonts w:ascii="Tahoma" w:hAnsi="Tahoma"/>
          <w:spacing w:val="-4"/>
          <w:sz w:val="22"/>
        </w:rPr>
        <w:t>;</w:t>
      </w:r>
      <w:r w:rsidRPr="00262156">
        <w:rPr>
          <w:rFonts w:ascii="Tahoma" w:hAnsi="Tahoma"/>
          <w:b/>
          <w:bCs/>
          <w:spacing w:val="-4"/>
          <w:sz w:val="22"/>
        </w:rPr>
        <w:t xml:space="preserve"> </w:t>
      </w:r>
      <w:r w:rsidRPr="00262156">
        <w:rPr>
          <w:rFonts w:ascii="Tahoma" w:hAnsi="Tahoma"/>
          <w:spacing w:val="-4"/>
          <w:sz w:val="22"/>
        </w:rPr>
        <w:t>il B. schioda</w:t>
      </w:r>
      <w:r w:rsidRPr="00262156">
        <w:rPr>
          <w:rFonts w:ascii="Tahoma" w:hAnsi="Tahoma"/>
          <w:sz w:val="22"/>
        </w:rPr>
        <w:t xml:space="preserve"> il pezzo realizzando un attacco di scoperta</w:t>
      </w:r>
      <w:r>
        <w:rPr>
          <w:rFonts w:ascii="Tahoma" w:hAnsi="Tahoma"/>
          <w:spacing w:val="-6"/>
          <w:sz w:val="22"/>
        </w:rPr>
        <w:t xml:space="preserve"> (</w:t>
      </w:r>
      <w:r w:rsidRPr="00262156">
        <w:rPr>
          <w:rFonts w:ascii="Tahoma" w:hAnsi="Tahoma"/>
          <w:spacing w:val="-6"/>
          <w:sz w:val="22"/>
        </w:rPr>
        <w:t xml:space="preserve">contro la regina in b5 e </w:t>
      </w:r>
      <w:r w:rsidRPr="00262156">
        <w:rPr>
          <w:rFonts w:ascii="Tahoma" w:hAnsi="Tahoma"/>
          <w:spacing w:val="-2"/>
          <w:sz w:val="22"/>
        </w:rPr>
        <w:t>sulla casa</w:t>
      </w:r>
      <w:r>
        <w:rPr>
          <w:rFonts w:ascii="Tahoma" w:hAnsi="Tahoma"/>
          <w:spacing w:val="-6"/>
          <w:sz w:val="22"/>
        </w:rPr>
        <w:t xml:space="preserve"> g7</w:t>
      </w:r>
      <w:r w:rsidRPr="00262156">
        <w:rPr>
          <w:rFonts w:ascii="Tahoma" w:hAnsi="Tahoma"/>
          <w:spacing w:val="-6"/>
          <w:sz w:val="22"/>
        </w:rPr>
        <w:t>).</w:t>
      </w:r>
      <w:r w:rsidRPr="00262156">
        <w:rPr>
          <w:rFonts w:ascii="Tahoma" w:hAnsi="Tahoma"/>
          <w:sz w:val="22"/>
        </w:rPr>
        <w:t xml:space="preserve"> </w:t>
      </w:r>
    </w:p>
    <w:p w:rsidR="00837E55" w:rsidRPr="00262156" w:rsidRDefault="00837E55" w:rsidP="00837E55">
      <w:pPr>
        <w:jc w:val="both"/>
        <w:rPr>
          <w:rFonts w:ascii="Tahoma" w:hAnsi="Tahoma"/>
          <w:sz w:val="22"/>
        </w:rPr>
      </w:pPr>
    </w:p>
    <w:p w:rsidR="00347344" w:rsidRDefault="00837E55" w:rsidP="00D47394">
      <w:pPr>
        <w:jc w:val="both"/>
        <w:rPr>
          <w:rFonts w:ascii="Tahoma" w:hAnsi="Tahoma"/>
          <w:sz w:val="22"/>
        </w:rPr>
      </w:pPr>
      <w:r w:rsidRPr="00262156">
        <w:rPr>
          <w:rFonts w:ascii="Tahoma" w:hAnsi="Tahoma"/>
          <w:sz w:val="22"/>
        </w:rPr>
        <w:t xml:space="preserve">Dopo </w:t>
      </w:r>
      <w:r w:rsidRPr="00262156">
        <w:rPr>
          <w:rFonts w:ascii="Tahoma" w:hAnsi="Tahoma"/>
          <w:b/>
          <w:bCs/>
          <w:sz w:val="22"/>
        </w:rPr>
        <w:t>2…Dxh5</w:t>
      </w:r>
      <w:r w:rsidRPr="00262156">
        <w:rPr>
          <w:rFonts w:ascii="Tahoma" w:hAnsi="Tahoma"/>
          <w:sz w:val="22"/>
        </w:rPr>
        <w:t xml:space="preserve"> (non c’è di meglio), il B. mette in moto il meccanismo denominato “mulinello”, che grazie ad una serie di scacchi di scoperta gli permette di recuperare con gli </w:t>
      </w:r>
      <w:r w:rsidRPr="00262156">
        <w:rPr>
          <w:rFonts w:ascii="Tahoma" w:hAnsi="Tahoma"/>
          <w:spacing w:val="-4"/>
          <w:sz w:val="22"/>
        </w:rPr>
        <w:t xml:space="preserve">interessi il materiale sacrificato: </w:t>
      </w:r>
      <w:r w:rsidRPr="00262156">
        <w:rPr>
          <w:rFonts w:ascii="Tahoma" w:hAnsi="Tahoma"/>
          <w:b/>
          <w:bCs/>
          <w:spacing w:val="-4"/>
          <w:sz w:val="22"/>
        </w:rPr>
        <w:t xml:space="preserve">3.Txg7+ </w:t>
      </w:r>
      <w:r w:rsidRPr="00262156">
        <w:rPr>
          <w:rFonts w:ascii="Tahoma" w:hAnsi="Tahoma"/>
          <w:b/>
          <w:bCs/>
          <w:spacing w:val="-10"/>
          <w:sz w:val="22"/>
        </w:rPr>
        <w:t>Rh8 4.Txf7+! Rg8 5.Tg7+ Rh8 6.Txb7+!</w:t>
      </w:r>
      <w:r w:rsidRPr="00262156">
        <w:rPr>
          <w:rFonts w:ascii="Tahoma" w:hAnsi="Tahoma"/>
          <w:b/>
          <w:bCs/>
          <w:sz w:val="22"/>
        </w:rPr>
        <w:t xml:space="preserve"> </w:t>
      </w:r>
      <w:r w:rsidRPr="00262156">
        <w:rPr>
          <w:rFonts w:ascii="Tahoma" w:hAnsi="Tahoma"/>
          <w:b/>
          <w:bCs/>
          <w:spacing w:val="-2"/>
          <w:sz w:val="22"/>
        </w:rPr>
        <w:t>Rg8 7.Tg7+ Rh8 8.Tg5+! Rh7 9.Txh5</w:t>
      </w:r>
      <w:r w:rsidRPr="00262156">
        <w:rPr>
          <w:rFonts w:ascii="Tahoma" w:hAnsi="Tahoma"/>
          <w:b/>
          <w:bCs/>
          <w:sz w:val="22"/>
        </w:rPr>
        <w:t xml:space="preserve"> Rg6 10.Th3 </w:t>
      </w:r>
      <w:r w:rsidRPr="00262156">
        <w:rPr>
          <w:rFonts w:ascii="Tahoma" w:hAnsi="Tahoma"/>
          <w:sz w:val="22"/>
        </w:rPr>
        <w:t>e il N, sotto di tre pedoni, abbandonò dopo poche mosse.</w:t>
      </w:r>
    </w:p>
    <w:p w:rsidR="00347344" w:rsidRDefault="00347344">
      <w:pPr>
        <w:rPr>
          <w:rFonts w:ascii="Tahoma" w:hAnsi="Tahoma"/>
          <w:sz w:val="22"/>
        </w:rPr>
      </w:pPr>
      <w:r>
        <w:rPr>
          <w:rFonts w:ascii="Tahoma" w:hAnsi="Tahoma"/>
          <w:sz w:val="22"/>
        </w:rPr>
        <w:br w:type="page"/>
      </w:r>
    </w:p>
    <w:p w:rsidR="00837E55" w:rsidRPr="00D47394" w:rsidRDefault="00837E55" w:rsidP="00347344">
      <w:pPr>
        <w:pStyle w:val="Titolo1"/>
        <w:spacing w:after="0"/>
        <w:jc w:val="center"/>
        <w:rPr>
          <w:rFonts w:ascii="Tahoma" w:hAnsi="Tahoma" w:cs="Tahoma"/>
          <w:smallCaps/>
          <w:sz w:val="28"/>
          <w:szCs w:val="28"/>
        </w:rPr>
      </w:pPr>
      <w:r w:rsidRPr="00D47394">
        <w:rPr>
          <w:rFonts w:ascii="Tahoma" w:hAnsi="Tahoma" w:cs="Tahoma"/>
          <w:smallCaps/>
          <w:sz w:val="28"/>
          <w:szCs w:val="28"/>
        </w:rPr>
        <w:lastRenderedPageBreak/>
        <w:t>Esercizi</w:t>
      </w: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szCs w:val="22"/>
        </w:rPr>
      </w:pPr>
    </w:p>
    <w:p w:rsidR="00837E55" w:rsidRDefault="00837E55" w:rsidP="00837E55">
      <w:pPr>
        <w:jc w:val="center"/>
        <w:rPr>
          <w:rFonts w:ascii="Tahoma" w:hAnsi="Tahoma" w:cs="Tahoma"/>
          <w:sz w:val="22"/>
          <w:szCs w:val="22"/>
        </w:rPr>
      </w:pPr>
      <w:r w:rsidRPr="000315BE">
        <w:rPr>
          <w:rFonts w:ascii="Tahoma" w:hAnsi="Tahoma" w:cs="Tahoma"/>
          <w:sz w:val="22"/>
          <w:szCs w:val="22"/>
        </w:rPr>
        <w:t>Il B. muove e vince</w:t>
      </w:r>
    </w:p>
    <w:p w:rsidR="00837E55" w:rsidRPr="000315BE" w:rsidRDefault="00837E55" w:rsidP="00837E55">
      <w:pPr>
        <w:jc w:val="center"/>
        <w:rPr>
          <w:rFonts w:ascii="Tahoma" w:hAnsi="Tahoma" w:cs="Tahoma"/>
          <w:b/>
          <w:sz w:val="22"/>
          <w:szCs w:val="22"/>
        </w:rPr>
      </w:pP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bCs/>
          <w:sz w:val="22"/>
          <w:szCs w:val="22"/>
        </w:rPr>
      </w:pPr>
    </w:p>
    <w:p w:rsidR="00837E55" w:rsidRDefault="00837E55" w:rsidP="00837E55">
      <w:pPr>
        <w:jc w:val="center"/>
        <w:rPr>
          <w:rFonts w:ascii="Tahoma" w:hAnsi="Tahoma" w:cs="Tahoma"/>
          <w:bCs/>
          <w:sz w:val="22"/>
          <w:szCs w:val="22"/>
        </w:rPr>
      </w:pPr>
      <w:r w:rsidRPr="000315BE">
        <w:rPr>
          <w:rFonts w:ascii="Tahoma" w:hAnsi="Tahoma" w:cs="Tahoma"/>
          <w:bCs/>
          <w:sz w:val="22"/>
          <w:szCs w:val="22"/>
        </w:rPr>
        <w:t>Il B. muove e vince</w:t>
      </w:r>
    </w:p>
    <w:p w:rsidR="00D47394" w:rsidRDefault="00D47394" w:rsidP="00837E55">
      <w:pPr>
        <w:rPr>
          <w:rFonts w:ascii="Tahoma" w:hAnsi="Tahoma" w:cs="Tahoma"/>
          <w:bCs/>
          <w:sz w:val="22"/>
          <w:szCs w:val="22"/>
        </w:rPr>
        <w:sectPr w:rsidR="00D47394" w:rsidSect="00C65667">
          <w:type w:val="continuous"/>
          <w:pgSz w:w="11906" w:h="16838"/>
          <w:pgMar w:top="1417" w:right="1134" w:bottom="1134" w:left="1134" w:header="708" w:footer="708" w:gutter="0"/>
          <w:pgNumType w:start="18"/>
          <w:cols w:space="708"/>
          <w:docGrid w:linePitch="360"/>
        </w:sectPr>
      </w:pPr>
    </w:p>
    <w:p w:rsidR="00837E55" w:rsidRDefault="00837E55" w:rsidP="00837E55">
      <w:pPr>
        <w:rPr>
          <w:rFonts w:ascii="Tahoma" w:hAnsi="Tahoma" w:cs="Tahoma"/>
          <w:bCs/>
          <w:sz w:val="22"/>
          <w:szCs w:val="22"/>
        </w:rPr>
      </w:pPr>
    </w:p>
    <w:p w:rsidR="00807476" w:rsidRDefault="00807476" w:rsidP="00837E55">
      <w:pPr>
        <w:jc w:val="center"/>
        <w:rPr>
          <w:rFonts w:ascii="Tahoma" w:hAnsi="Tahoma" w:cs="Tahoma"/>
          <w:bCs/>
          <w:sz w:val="22"/>
          <w:szCs w:val="22"/>
        </w:rPr>
        <w:sectPr w:rsidR="00807476" w:rsidSect="00C65667">
          <w:type w:val="continuous"/>
          <w:pgSz w:w="11906" w:h="16838"/>
          <w:pgMar w:top="1417" w:right="1134" w:bottom="1134" w:left="1134" w:header="708" w:footer="708" w:gutter="0"/>
          <w:pgNumType w:start="18"/>
          <w:cols w:space="708"/>
          <w:docGrid w:linePitch="360"/>
        </w:sectPr>
      </w:pPr>
    </w:p>
    <w:p w:rsidR="00837E55" w:rsidRPr="000315BE" w:rsidRDefault="00837E55" w:rsidP="00837E55">
      <w:pPr>
        <w:jc w:val="center"/>
        <w:rPr>
          <w:rFonts w:ascii="Tahoma" w:hAnsi="Tahoma" w:cs="Tahoma"/>
          <w:bCs/>
          <w:sz w:val="22"/>
          <w:szCs w:val="22"/>
        </w:rPr>
      </w:pPr>
      <w:r>
        <w:rPr>
          <w:rFonts w:ascii="Tahoma" w:hAnsi="Tahoma" w:cs="Tahoma"/>
          <w:bCs/>
          <w:noProof/>
          <w:sz w:val="22"/>
          <w:szCs w:val="22"/>
        </w:rPr>
        <w:lastRenderedPageBreak/>
        <w:drawing>
          <wp:inline distT="0" distB="0" distL="0" distR="0">
            <wp:extent cx="3048000" cy="3048000"/>
            <wp:effectExtent l="0" t="0" r="0" b="0"/>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bCs/>
          <w:sz w:val="22"/>
          <w:szCs w:val="22"/>
        </w:rPr>
      </w:pPr>
    </w:p>
    <w:p w:rsidR="00837E55" w:rsidRDefault="00837E55" w:rsidP="00837E55">
      <w:pPr>
        <w:jc w:val="center"/>
        <w:rPr>
          <w:rFonts w:ascii="Tahoma" w:hAnsi="Tahoma" w:cs="Tahoma"/>
          <w:bCs/>
          <w:sz w:val="22"/>
          <w:szCs w:val="22"/>
        </w:rPr>
      </w:pPr>
      <w:r w:rsidRPr="000315BE">
        <w:rPr>
          <w:rFonts w:ascii="Tahoma" w:hAnsi="Tahoma" w:cs="Tahoma"/>
          <w:bCs/>
          <w:sz w:val="22"/>
          <w:szCs w:val="22"/>
        </w:rPr>
        <w:t>Il B. muove e vince</w:t>
      </w:r>
    </w:p>
    <w:p w:rsidR="00837E55" w:rsidRDefault="00837E55" w:rsidP="00837E55">
      <w:pPr>
        <w:jc w:val="center"/>
        <w:rPr>
          <w:rFonts w:ascii="Tahoma" w:hAnsi="Tahoma" w:cs="Tahoma"/>
          <w:bCs/>
          <w:sz w:val="22"/>
          <w:szCs w:val="22"/>
        </w:rPr>
      </w:pPr>
    </w:p>
    <w:p w:rsidR="00837E55" w:rsidRPr="000315BE" w:rsidRDefault="00837E55" w:rsidP="00837E55">
      <w:pPr>
        <w:rPr>
          <w:rFonts w:ascii="Tahoma" w:hAnsi="Tahoma" w:cs="Tahoma"/>
          <w:bCs/>
          <w:sz w:val="22"/>
          <w:szCs w:val="22"/>
        </w:rPr>
      </w:pPr>
    </w:p>
    <w:p w:rsidR="00837E55" w:rsidRDefault="00837E55" w:rsidP="00837E55">
      <w:pPr>
        <w:jc w:val="center"/>
        <w:rPr>
          <w:rFonts w:ascii="Tahoma" w:hAnsi="Tahoma" w:cs="Tahoma"/>
          <w:sz w:val="22"/>
          <w:lang w:val="de-DE"/>
        </w:rPr>
      </w:pPr>
      <w:r>
        <w:rPr>
          <w:rFonts w:ascii="Tahoma" w:hAnsi="Tahoma" w:cs="Tahoma"/>
          <w:noProof/>
          <w:sz w:val="22"/>
        </w:rPr>
        <w:drawing>
          <wp:inline distT="0" distB="0" distL="0" distR="0">
            <wp:extent cx="3048000" cy="3048000"/>
            <wp:effectExtent l="0" t="0" r="0"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g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szCs w:val="22"/>
        </w:rPr>
      </w:pPr>
      <w:r w:rsidRPr="000315BE">
        <w:rPr>
          <w:rFonts w:ascii="Tahoma" w:hAnsi="Tahoma" w:cs="Tahoma"/>
          <w:sz w:val="22"/>
          <w:szCs w:val="22"/>
        </w:rPr>
        <w:t>Il N. muove e vince</w:t>
      </w:r>
    </w:p>
    <w:p w:rsidR="00837E55" w:rsidRDefault="00837E55" w:rsidP="00837E55">
      <w:pPr>
        <w:jc w:val="center"/>
        <w:rPr>
          <w:rFonts w:ascii="Tahoma" w:hAnsi="Tahoma" w:cs="Tahoma"/>
          <w:sz w:val="22"/>
          <w:lang w:val="de-DE"/>
        </w:rPr>
      </w:pPr>
      <w:r>
        <w:rPr>
          <w:rFonts w:ascii="Tahoma" w:hAnsi="Tahoma" w:cs="Tahoma"/>
          <w:noProof/>
          <w:sz w:val="22"/>
        </w:rPr>
        <w:lastRenderedPageBreak/>
        <w:drawing>
          <wp:inline distT="0" distB="0" distL="0" distR="0">
            <wp:extent cx="3048000" cy="3048000"/>
            <wp:effectExtent l="0" t="0" r="0" b="0"/>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5.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szCs w:val="22"/>
        </w:rPr>
      </w:pPr>
    </w:p>
    <w:p w:rsidR="00807476" w:rsidRPr="00807476" w:rsidRDefault="00807476" w:rsidP="00807476">
      <w:pPr>
        <w:pStyle w:val="Titolo1"/>
        <w:spacing w:before="0" w:after="0"/>
        <w:jc w:val="center"/>
        <w:rPr>
          <w:rFonts w:ascii="Tahoma" w:hAnsi="Tahoma" w:cs="Tahoma"/>
          <w:b w:val="0"/>
          <w:smallCaps/>
          <w:sz w:val="24"/>
          <w:szCs w:val="24"/>
        </w:rPr>
      </w:pPr>
      <w:r w:rsidRPr="00807476">
        <w:rPr>
          <w:rFonts w:ascii="Tahoma" w:hAnsi="Tahoma" w:cs="Tahoma"/>
          <w:smallCaps/>
          <w:sz w:val="24"/>
          <w:szCs w:val="24"/>
        </w:rPr>
        <w:t>Compito a casa</w:t>
      </w:r>
    </w:p>
    <w:p w:rsidR="00D47394" w:rsidRDefault="00837E55" w:rsidP="00837E55">
      <w:pPr>
        <w:jc w:val="center"/>
        <w:rPr>
          <w:rFonts w:ascii="Tahoma" w:hAnsi="Tahoma" w:cs="Tahoma"/>
          <w:sz w:val="22"/>
          <w:szCs w:val="22"/>
        </w:rPr>
        <w:sectPr w:rsidR="00D47394" w:rsidSect="00C65667">
          <w:type w:val="continuous"/>
          <w:pgSz w:w="11906" w:h="16838"/>
          <w:pgMar w:top="1417" w:right="1134" w:bottom="1134" w:left="1134" w:header="708" w:footer="708" w:gutter="0"/>
          <w:pgNumType w:start="18"/>
          <w:cols w:space="708"/>
          <w:docGrid w:linePitch="360"/>
        </w:sectPr>
      </w:pPr>
      <w:r w:rsidRPr="000315BE">
        <w:rPr>
          <w:rFonts w:ascii="Tahoma" w:hAnsi="Tahoma" w:cs="Tahoma"/>
          <w:sz w:val="22"/>
          <w:szCs w:val="22"/>
        </w:rPr>
        <w:t>Il N. muove e vince</w:t>
      </w:r>
    </w:p>
    <w:p w:rsidR="00A363DF" w:rsidRDefault="00A363DF" w:rsidP="00837E55">
      <w:pPr>
        <w:jc w:val="center"/>
        <w:rPr>
          <w:rFonts w:ascii="Tahoma" w:hAnsi="Tahoma" w:cs="Tahoma"/>
          <w:sz w:val="22"/>
          <w:szCs w:val="22"/>
        </w:rPr>
      </w:pPr>
    </w:p>
    <w:p w:rsidR="00A363DF" w:rsidRDefault="00A363DF">
      <w:pPr>
        <w:rPr>
          <w:rFonts w:ascii="Tahoma" w:hAnsi="Tahoma" w:cs="Tahoma"/>
          <w:sz w:val="22"/>
          <w:szCs w:val="22"/>
        </w:rPr>
      </w:pPr>
      <w:r>
        <w:rPr>
          <w:rFonts w:ascii="Tahoma" w:hAnsi="Tahoma" w:cs="Tahoma"/>
          <w:sz w:val="22"/>
          <w:szCs w:val="22"/>
        </w:rPr>
        <w:br w:type="page"/>
      </w:r>
    </w:p>
    <w:p w:rsidR="00837E55" w:rsidRPr="000315BE" w:rsidRDefault="00837E55" w:rsidP="00347344">
      <w:pPr>
        <w:pStyle w:val="Titolo1"/>
        <w:spacing w:after="0"/>
        <w:jc w:val="center"/>
        <w:rPr>
          <w:rFonts w:ascii="Tahoma" w:hAnsi="Tahoma" w:cs="Tahoma"/>
          <w:bCs w:val="0"/>
          <w:smallCaps/>
          <w:sz w:val="28"/>
        </w:rPr>
      </w:pPr>
      <w:r w:rsidRPr="000315BE">
        <w:rPr>
          <w:rFonts w:ascii="Tahoma" w:hAnsi="Tahoma" w:cs="Tahoma"/>
          <w:bCs w:val="0"/>
          <w:smallCaps/>
          <w:sz w:val="28"/>
        </w:rPr>
        <w:lastRenderedPageBreak/>
        <w:t>Il pezzo non difeso</w:t>
      </w:r>
    </w:p>
    <w:p w:rsidR="00837E55" w:rsidRDefault="00837E55" w:rsidP="00837E55">
      <w:pPr>
        <w:jc w:val="both"/>
        <w:rPr>
          <w:rFonts w:ascii="Americana" w:hAnsi="Americana"/>
          <w:b/>
          <w:bCs/>
          <w:sz w:val="28"/>
          <w:u w:val="single"/>
        </w:rPr>
      </w:pPr>
    </w:p>
    <w:p w:rsidR="00837E55" w:rsidRDefault="00837E55" w:rsidP="00837E55">
      <w:pPr>
        <w:jc w:val="both"/>
        <w:rPr>
          <w:rFonts w:ascii="Tahoma" w:hAnsi="Tahoma" w:cs="Tahoma"/>
          <w:sz w:val="22"/>
        </w:rPr>
      </w:pPr>
      <w:r>
        <w:rPr>
          <w:rFonts w:ascii="Tahoma" w:hAnsi="Tahoma" w:cs="Tahoma"/>
          <w:sz w:val="22"/>
        </w:rPr>
        <w:t>Nelle precedenti lezioni abbiamo analizzato una serie di motivi tattici che ci permettono di sfruttare determinate situazioni che vengono a crearsi nel corso della partita, garantendo un vantaggio che può essere materiale o posizionale.</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Più difficile per il giocatore è individuare l’elemento che può dar origine al motivo tattico; fra i più frequenti che appaiono nell’arco di una partita bisogna sicuramente includere la posizione indifesa di un pezzo.</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pacing w:val="-4"/>
          <w:sz w:val="22"/>
        </w:rPr>
        <w:t>Può capitare durante una partita che per qualche particolare</w:t>
      </w:r>
      <w:r>
        <w:rPr>
          <w:rFonts w:ascii="Tahoma" w:hAnsi="Tahoma" w:cs="Tahoma"/>
          <w:sz w:val="22"/>
        </w:rPr>
        <w:t xml:space="preserve"> ragione si debba lasciare </w:t>
      </w:r>
      <w:r>
        <w:rPr>
          <w:rFonts w:ascii="Tahoma" w:hAnsi="Tahoma" w:cs="Tahoma"/>
          <w:spacing w:val="-4"/>
          <w:sz w:val="22"/>
        </w:rPr>
        <w:t>momentaneamente indifeso un pezzo sistemato</w:t>
      </w:r>
      <w:r>
        <w:rPr>
          <w:rFonts w:ascii="Tahoma" w:hAnsi="Tahoma" w:cs="Tahoma"/>
          <w:sz w:val="22"/>
        </w:rPr>
        <w:t xml:space="preserve"> in una determinata casa; le ragioni possono essere molteplici, sia di natura </w:t>
      </w:r>
      <w:r>
        <w:rPr>
          <w:rFonts w:ascii="Tahoma" w:hAnsi="Tahoma" w:cs="Tahoma"/>
          <w:spacing w:val="-4"/>
          <w:sz w:val="22"/>
        </w:rPr>
        <w:t>strategica che tattica. E’ compito dell’attaccante</w:t>
      </w:r>
      <w:r>
        <w:rPr>
          <w:rFonts w:ascii="Tahoma" w:hAnsi="Tahoma" w:cs="Tahoma"/>
          <w:sz w:val="22"/>
        </w:rPr>
        <w:t xml:space="preserve"> (inteso in questo caso come colui che attacca </w:t>
      </w:r>
      <w:r>
        <w:rPr>
          <w:rFonts w:ascii="Tahoma" w:hAnsi="Tahoma" w:cs="Tahoma"/>
          <w:spacing w:val="-4"/>
          <w:sz w:val="22"/>
        </w:rPr>
        <w:t xml:space="preserve">il pezzo non difeso) cercare di sfruttare </w:t>
      </w:r>
      <w:r>
        <w:rPr>
          <w:rFonts w:ascii="Tahoma" w:hAnsi="Tahoma" w:cs="Tahoma"/>
          <w:sz w:val="22"/>
        </w:rPr>
        <w:t xml:space="preserve">questo elemento tattico; non sempre è possibile, </w:t>
      </w:r>
      <w:r>
        <w:rPr>
          <w:rFonts w:ascii="Tahoma" w:hAnsi="Tahoma" w:cs="Tahoma"/>
          <w:spacing w:val="-4"/>
          <w:sz w:val="22"/>
        </w:rPr>
        <w:t xml:space="preserve">tuttavia vale la pena spendere parte del </w:t>
      </w:r>
      <w:r>
        <w:rPr>
          <w:rFonts w:ascii="Tahoma" w:hAnsi="Tahoma" w:cs="Tahoma"/>
          <w:sz w:val="22"/>
        </w:rPr>
        <w:t>nostro tempo di riflessione valutarne le possibili conseguenze.</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Come vedremo dagli esempi qui sotto riportati, i motivi tattici si alternano e talvolta si uniscono, in modo tale da creare un’unica combinazione.</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Vediamo un esempio tematico:</w:t>
      </w: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Pr="000315BE" w:rsidRDefault="00837E55" w:rsidP="00837E55">
      <w:pPr>
        <w:jc w:val="center"/>
        <w:rPr>
          <w:rFonts w:ascii="Tahoma" w:hAnsi="Tahoma" w:cs="Tahoma"/>
          <w:sz w:val="22"/>
        </w:rPr>
      </w:pPr>
      <w:r w:rsidRPr="000315BE">
        <w:rPr>
          <w:rFonts w:ascii="Tahoma" w:hAnsi="Tahoma" w:cs="Tahoma"/>
          <w:sz w:val="22"/>
        </w:rPr>
        <w:t>Mossa al Bianco</w:t>
      </w:r>
    </w:p>
    <w:p w:rsidR="00347344" w:rsidRDefault="00347344" w:rsidP="00837E55">
      <w:pPr>
        <w:jc w:val="both"/>
        <w:rPr>
          <w:rFonts w:ascii="Tahoma" w:hAnsi="Tahoma" w:cs="Tahoma"/>
          <w:spacing w:val="-4"/>
          <w:sz w:val="22"/>
        </w:rPr>
      </w:pPr>
    </w:p>
    <w:p w:rsidR="00837E55" w:rsidRDefault="00837E55" w:rsidP="00837E55">
      <w:pPr>
        <w:jc w:val="both"/>
        <w:rPr>
          <w:rFonts w:ascii="Tahoma" w:hAnsi="Tahoma" w:cs="Tahoma"/>
          <w:sz w:val="22"/>
        </w:rPr>
      </w:pPr>
      <w:r>
        <w:rPr>
          <w:rFonts w:ascii="Tahoma" w:hAnsi="Tahoma" w:cs="Tahoma"/>
          <w:spacing w:val="-4"/>
          <w:sz w:val="22"/>
        </w:rPr>
        <w:t>In questa posizione apparentemente tranquilla,</w:t>
      </w:r>
      <w:r>
        <w:rPr>
          <w:rFonts w:ascii="Tahoma" w:hAnsi="Tahoma" w:cs="Tahoma"/>
          <w:sz w:val="22"/>
        </w:rPr>
        <w:t xml:space="preserve"> l’indifesa posizione della regina nera dà origine ad un elementare motivo tattico che permette al B. di guadagnare un pezzo: </w:t>
      </w:r>
      <w:r>
        <w:rPr>
          <w:rFonts w:ascii="Tahoma" w:hAnsi="Tahoma" w:cs="Tahoma"/>
          <w:b/>
          <w:bCs/>
          <w:sz w:val="22"/>
        </w:rPr>
        <w:t>1.Axf6!</w:t>
      </w:r>
      <w:r>
        <w:rPr>
          <w:rFonts w:ascii="Tahoma" w:hAnsi="Tahoma" w:cs="Tahoma"/>
          <w:sz w:val="22"/>
        </w:rPr>
        <w:t xml:space="preserve"> Ora se 1…gxf6 può seguire 2.Dg3+ </w:t>
      </w:r>
      <w:r>
        <w:rPr>
          <w:rFonts w:ascii="Tahoma" w:hAnsi="Tahoma" w:cs="Tahoma"/>
          <w:spacing w:val="-4"/>
          <w:sz w:val="22"/>
        </w:rPr>
        <w:t xml:space="preserve">e dopo 2…Rh8, il B. guadagna la regina grazie </w:t>
      </w:r>
      <w:r>
        <w:rPr>
          <w:rFonts w:ascii="Tahoma" w:hAnsi="Tahoma" w:cs="Tahoma"/>
          <w:sz w:val="22"/>
        </w:rPr>
        <w:t>ad un attacco di scoperta: 3.Cxf7+ (o anche 3.Cg6+).</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Nell’esempio che segue, la combinazione vincente è composta da più motivi tattici, che si susseguono uno dopo l’altro:</w:t>
      </w:r>
    </w:p>
    <w:p w:rsidR="00837E55" w:rsidRDefault="00837E55" w:rsidP="00837E55">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A363DF" w:rsidRDefault="00A363DF" w:rsidP="00837E55">
      <w:pPr>
        <w:jc w:val="center"/>
        <w:rPr>
          <w:rFonts w:ascii="Tahoma" w:hAnsi="Tahoma" w:cs="Tahoma"/>
          <w:b/>
          <w:sz w:val="22"/>
          <w:lang w:val="de-DE"/>
        </w:rPr>
      </w:pPr>
    </w:p>
    <w:p w:rsidR="00837E55" w:rsidRDefault="00837E55" w:rsidP="00837E55">
      <w:pPr>
        <w:jc w:val="center"/>
        <w:rPr>
          <w:rFonts w:ascii="Tahoma" w:hAnsi="Tahoma" w:cs="Tahoma"/>
          <w:sz w:val="22"/>
          <w:lang w:val="de-DE"/>
        </w:rPr>
      </w:pPr>
      <w:r w:rsidRPr="00262156">
        <w:rPr>
          <w:rFonts w:ascii="Tahoma" w:hAnsi="Tahoma" w:cs="Tahoma"/>
          <w:b/>
          <w:sz w:val="22"/>
          <w:lang w:val="de-DE"/>
        </w:rPr>
        <w:t>Pietzsch-Rittner</w:t>
      </w:r>
      <w:r>
        <w:rPr>
          <w:rFonts w:ascii="Tahoma" w:hAnsi="Tahoma" w:cs="Tahoma"/>
          <w:sz w:val="22"/>
          <w:lang w:val="de-DE"/>
        </w:rPr>
        <w:t xml:space="preserve">, </w:t>
      </w:r>
      <w:proofErr w:type="spellStart"/>
      <w:r w:rsidRPr="000315BE">
        <w:rPr>
          <w:rFonts w:ascii="Tahoma" w:hAnsi="Tahoma" w:cs="Tahoma"/>
          <w:sz w:val="22"/>
          <w:lang w:val="de-DE"/>
        </w:rPr>
        <w:t>Berlino</w:t>
      </w:r>
      <w:proofErr w:type="spellEnd"/>
      <w:r w:rsidRPr="000315BE">
        <w:rPr>
          <w:rFonts w:ascii="Tahoma" w:hAnsi="Tahoma" w:cs="Tahoma"/>
          <w:sz w:val="22"/>
          <w:lang w:val="de-DE"/>
        </w:rPr>
        <w:t xml:space="preserve"> 1957</w:t>
      </w:r>
    </w:p>
    <w:p w:rsidR="00837E55" w:rsidRPr="000315BE" w:rsidRDefault="00837E55" w:rsidP="00837E55">
      <w:pPr>
        <w:rPr>
          <w:lang w:val="de-DE"/>
        </w:rPr>
      </w:pPr>
    </w:p>
    <w:p w:rsidR="00837E55" w:rsidRDefault="00837E55" w:rsidP="00837E55">
      <w:pPr>
        <w:jc w:val="both"/>
        <w:rPr>
          <w:rFonts w:ascii="Tahoma" w:hAnsi="Tahoma" w:cs="Tahoma"/>
          <w:sz w:val="22"/>
        </w:rPr>
      </w:pPr>
      <w:r>
        <w:rPr>
          <w:rFonts w:ascii="Tahoma" w:hAnsi="Tahoma" w:cs="Tahoma"/>
          <w:sz w:val="22"/>
        </w:rPr>
        <w:t xml:space="preserve">Anche in questo caso possiamo notare che la regina nera non è difesa: salta all’occhio la possibilità di effettuare un attacco di scoperta </w:t>
      </w:r>
      <w:r>
        <w:rPr>
          <w:rFonts w:ascii="Tahoma" w:hAnsi="Tahoma" w:cs="Tahoma"/>
          <w:spacing w:val="-4"/>
          <w:sz w:val="22"/>
        </w:rPr>
        <w:t>spostando il cavallo in c3, ma dopo 1.Cd5 Dxd2</w:t>
      </w:r>
      <w:r>
        <w:rPr>
          <w:rFonts w:ascii="Tahoma" w:hAnsi="Tahoma" w:cs="Tahoma"/>
          <w:sz w:val="22"/>
        </w:rPr>
        <w:t xml:space="preserve"> 2.Cxf6+ Axf6; 3.Axd2, il B. non ottiene nulla. Ma c’è qualcosa di meglio! </w:t>
      </w:r>
      <w:r>
        <w:rPr>
          <w:rFonts w:ascii="Tahoma" w:hAnsi="Tahoma" w:cs="Tahoma"/>
          <w:b/>
          <w:bCs/>
          <w:sz w:val="22"/>
        </w:rPr>
        <w:t xml:space="preserve">1.Axf6! </w:t>
      </w:r>
      <w:r>
        <w:rPr>
          <w:rFonts w:ascii="Tahoma" w:hAnsi="Tahoma" w:cs="Tahoma"/>
          <w:b/>
          <w:bCs/>
          <w:spacing w:val="-4"/>
          <w:sz w:val="22"/>
        </w:rPr>
        <w:t xml:space="preserve">Axf6; </w:t>
      </w:r>
      <w:r>
        <w:rPr>
          <w:rFonts w:ascii="Tahoma" w:hAnsi="Tahoma" w:cs="Tahoma"/>
          <w:spacing w:val="-4"/>
          <w:sz w:val="22"/>
        </w:rPr>
        <w:t>ora dopo 2.Cd5 si ha un attacco</w:t>
      </w:r>
      <w:r>
        <w:rPr>
          <w:rFonts w:ascii="Tahoma" w:hAnsi="Tahoma" w:cs="Tahoma"/>
          <w:sz w:val="22"/>
        </w:rPr>
        <w:t xml:space="preserve"> doppio a regina ed alfiere e, in effetti, dopo 2…Dxd2 può seguire 3.Cxf6+, guadagnando un pezzo. </w:t>
      </w:r>
      <w:r>
        <w:rPr>
          <w:rFonts w:ascii="Tahoma" w:hAnsi="Tahoma" w:cs="Tahoma"/>
          <w:spacing w:val="-4"/>
          <w:sz w:val="22"/>
        </w:rPr>
        <w:t xml:space="preserve">Purtroppo il N. dispone dopo 2.Cd5 di </w:t>
      </w:r>
      <w:r>
        <w:rPr>
          <w:rFonts w:ascii="Tahoma" w:hAnsi="Tahoma" w:cs="Tahoma"/>
          <w:sz w:val="22"/>
        </w:rPr>
        <w:t>2…Dd8!, che mantiene l’equilibrio. Tutto finito? No!</w:t>
      </w:r>
    </w:p>
    <w:p w:rsidR="00837E55" w:rsidRDefault="00837E55" w:rsidP="00837E55">
      <w:pPr>
        <w:jc w:val="both"/>
      </w:pPr>
      <w:r>
        <w:rPr>
          <w:rFonts w:ascii="Tahoma" w:hAnsi="Tahoma" w:cs="Tahoma"/>
          <w:b/>
          <w:bCs/>
          <w:sz w:val="22"/>
        </w:rPr>
        <w:t xml:space="preserve">2.b4! </w:t>
      </w:r>
      <w:r>
        <w:rPr>
          <w:rFonts w:ascii="Tahoma" w:hAnsi="Tahoma" w:cs="Tahoma"/>
          <w:sz w:val="22"/>
        </w:rPr>
        <w:t xml:space="preserve">Un attacco doppio (ma anche un adescamento!) che non lascia spazio ad altre risposte se non la cattura del pedone…ma a che pro? </w:t>
      </w:r>
      <w:r>
        <w:rPr>
          <w:rFonts w:ascii="Tahoma" w:hAnsi="Tahoma" w:cs="Tahoma"/>
          <w:b/>
          <w:bCs/>
          <w:sz w:val="22"/>
        </w:rPr>
        <w:t>2…Dxb4;</w:t>
      </w:r>
      <w:r>
        <w:rPr>
          <w:rFonts w:ascii="Tahoma" w:hAnsi="Tahoma" w:cs="Tahoma"/>
          <w:sz w:val="22"/>
        </w:rPr>
        <w:t xml:space="preserve"> </w:t>
      </w:r>
      <w:r>
        <w:rPr>
          <w:rFonts w:ascii="Tahoma" w:hAnsi="Tahoma" w:cs="Tahoma"/>
          <w:b/>
          <w:bCs/>
          <w:sz w:val="22"/>
        </w:rPr>
        <w:t>3.Cd5!</w:t>
      </w:r>
      <w:r>
        <w:rPr>
          <w:rFonts w:ascii="Tahoma" w:hAnsi="Tahoma" w:cs="Tahoma"/>
          <w:sz w:val="22"/>
        </w:rPr>
        <w:t xml:space="preserve"> (ecco il punto! Ora l’attacco di scoperta funziona, visto che la regina nera non riesce a difendere il cavallo in f6) </w:t>
      </w:r>
      <w:r>
        <w:rPr>
          <w:rFonts w:ascii="Tahoma" w:hAnsi="Tahoma" w:cs="Tahoma"/>
          <w:b/>
          <w:bCs/>
          <w:sz w:val="22"/>
        </w:rPr>
        <w:t>3…Dxd2; 4.Cxf6+</w:t>
      </w:r>
      <w:r>
        <w:rPr>
          <w:rFonts w:ascii="Tahoma" w:hAnsi="Tahoma" w:cs="Tahoma"/>
          <w:sz w:val="22"/>
        </w:rPr>
        <w:t>.</w:t>
      </w:r>
      <w:r>
        <w:rPr>
          <w:rFonts w:ascii="Tahoma" w:hAnsi="Tahoma" w:cs="Tahoma"/>
          <w:b/>
          <w:bCs/>
          <w:sz w:val="22"/>
        </w:rPr>
        <w:t xml:space="preserve"> </w:t>
      </w:r>
      <w:r>
        <w:rPr>
          <w:rFonts w:ascii="Tahoma" w:hAnsi="Tahoma" w:cs="Tahoma"/>
          <w:sz w:val="22"/>
        </w:rPr>
        <w:t>Il B. guadagna un pezzo, visto che 4…Rg7 non funziona a causa di 5.Cxe8+, mentre dopo 4…Rh8 può seguire 5.Cxd2 Td8 6.Tfd1 h5 (tentando di intrappolare il cavallo in f6) 7.Cb3!</w:t>
      </w: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16" name="Immagin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b/>
          <w:sz w:val="22"/>
        </w:rPr>
      </w:pPr>
    </w:p>
    <w:p w:rsidR="00837E55" w:rsidRDefault="00837E55" w:rsidP="00837E55">
      <w:pPr>
        <w:jc w:val="center"/>
        <w:rPr>
          <w:rFonts w:ascii="Tahoma" w:hAnsi="Tahoma" w:cs="Tahoma"/>
          <w:sz w:val="22"/>
        </w:rPr>
      </w:pPr>
      <w:proofErr w:type="spellStart"/>
      <w:r w:rsidRPr="00262156">
        <w:rPr>
          <w:rFonts w:ascii="Tahoma" w:hAnsi="Tahoma" w:cs="Tahoma"/>
          <w:b/>
          <w:sz w:val="22"/>
        </w:rPr>
        <w:t>Matulovic-Zvetkov</w:t>
      </w:r>
      <w:proofErr w:type="spellEnd"/>
      <w:r>
        <w:rPr>
          <w:rFonts w:ascii="Tahoma" w:hAnsi="Tahoma" w:cs="Tahoma"/>
          <w:sz w:val="22"/>
        </w:rPr>
        <w:t xml:space="preserve">, </w:t>
      </w:r>
      <w:r w:rsidRPr="000315BE">
        <w:rPr>
          <w:rFonts w:ascii="Tahoma" w:hAnsi="Tahoma" w:cs="Tahoma"/>
          <w:sz w:val="22"/>
        </w:rPr>
        <w:t>Varna 1965</w:t>
      </w:r>
    </w:p>
    <w:p w:rsidR="00837E55" w:rsidRPr="000315BE" w:rsidRDefault="00837E55" w:rsidP="00837E55"/>
    <w:p w:rsidR="00837E55" w:rsidRDefault="00837E55" w:rsidP="00837E55">
      <w:pPr>
        <w:jc w:val="both"/>
        <w:rPr>
          <w:rFonts w:ascii="Tahoma" w:hAnsi="Tahoma" w:cs="Tahoma"/>
          <w:b/>
          <w:sz w:val="22"/>
        </w:rPr>
      </w:pPr>
      <w:r>
        <w:rPr>
          <w:rFonts w:ascii="Tahoma" w:hAnsi="Tahoma" w:cs="Tahoma"/>
          <w:sz w:val="22"/>
        </w:rPr>
        <w:lastRenderedPageBreak/>
        <w:t xml:space="preserve">Un ultimo esempio, molto accattivante. Il B. approfitta dell’elemento tattico individuato nel cavallo nero in c6, attualmente indifeso: </w:t>
      </w:r>
      <w:r>
        <w:rPr>
          <w:rFonts w:ascii="Tahoma" w:hAnsi="Tahoma" w:cs="Tahoma"/>
          <w:b/>
          <w:bCs/>
          <w:sz w:val="22"/>
        </w:rPr>
        <w:t xml:space="preserve">1.Dc1!! Cxd4+ </w:t>
      </w:r>
      <w:r>
        <w:rPr>
          <w:rFonts w:ascii="Tahoma" w:hAnsi="Tahoma" w:cs="Tahoma"/>
          <w:sz w:val="22"/>
        </w:rPr>
        <w:t xml:space="preserve">(era migliore 1…Ce7, anche se dopo 2.Dc5, l’attacco doppio permette al B. di guadagnare entrambi i pedoni sull’ala di Donna) </w:t>
      </w:r>
      <w:r>
        <w:rPr>
          <w:rFonts w:ascii="Tahoma" w:hAnsi="Tahoma" w:cs="Tahoma"/>
          <w:b/>
          <w:bCs/>
          <w:sz w:val="22"/>
        </w:rPr>
        <w:t xml:space="preserve">2.Rd3 Dxe5 </w:t>
      </w:r>
      <w:r>
        <w:rPr>
          <w:rFonts w:ascii="Tahoma" w:hAnsi="Tahoma" w:cs="Tahoma"/>
          <w:sz w:val="22"/>
        </w:rPr>
        <w:t xml:space="preserve">(il N. ha guadagnato due pedoni) </w:t>
      </w:r>
      <w:r>
        <w:rPr>
          <w:rFonts w:ascii="Tahoma" w:hAnsi="Tahoma" w:cs="Tahoma"/>
          <w:b/>
          <w:bCs/>
          <w:sz w:val="22"/>
        </w:rPr>
        <w:t xml:space="preserve">3.Dc8+ Rg7 </w:t>
      </w:r>
      <w:r w:rsidR="00347344">
        <w:rPr>
          <w:rFonts w:ascii="Tahoma" w:hAnsi="Tahoma" w:cs="Tahoma"/>
          <w:sz w:val="22"/>
        </w:rPr>
        <w:t>(</w:t>
      </w:r>
      <w:r>
        <w:rPr>
          <w:rFonts w:ascii="Tahoma" w:hAnsi="Tahoma" w:cs="Tahoma"/>
          <w:sz w:val="22"/>
        </w:rPr>
        <w:t xml:space="preserve">sembra tutto a posto per il N, ma ora arriva la punizione per tanta ingordigia!) </w:t>
      </w:r>
      <w:r>
        <w:rPr>
          <w:rFonts w:ascii="Tahoma" w:hAnsi="Tahoma" w:cs="Tahoma"/>
          <w:b/>
          <w:bCs/>
          <w:sz w:val="22"/>
        </w:rPr>
        <w:t xml:space="preserve">4.Dh8!! Rxh8 5.Cxf7+ </w:t>
      </w:r>
      <w:r>
        <w:rPr>
          <w:rFonts w:ascii="Tahoma" w:hAnsi="Tahoma" w:cs="Tahoma"/>
          <w:b/>
          <w:bCs/>
          <w:spacing w:val="-4"/>
          <w:sz w:val="22"/>
        </w:rPr>
        <w:t xml:space="preserve">Rg7 6.Cxe5 </w:t>
      </w:r>
      <w:r>
        <w:rPr>
          <w:rFonts w:ascii="Tahoma" w:hAnsi="Tahoma" w:cs="Tahoma"/>
          <w:spacing w:val="-4"/>
          <w:sz w:val="22"/>
        </w:rPr>
        <w:t>(il trionfo del B:</w:t>
      </w:r>
      <w:r>
        <w:rPr>
          <w:rFonts w:ascii="Tahoma" w:hAnsi="Tahoma" w:cs="Tahoma"/>
          <w:sz w:val="22"/>
        </w:rPr>
        <w:t xml:space="preserve"> il cavallo nero non ha alcuna casa dove </w:t>
      </w:r>
      <w:r>
        <w:rPr>
          <w:rFonts w:ascii="Tahoma" w:hAnsi="Tahoma" w:cs="Tahoma"/>
          <w:spacing w:val="-2"/>
          <w:sz w:val="22"/>
        </w:rPr>
        <w:t>andare e alla prossima mossa cadrà per</w:t>
      </w:r>
      <w:r>
        <w:rPr>
          <w:rFonts w:ascii="Tahoma" w:hAnsi="Tahoma" w:cs="Tahoma"/>
          <w:sz w:val="22"/>
        </w:rPr>
        <w:t xml:space="preserve"> mano del Re nemico) </w:t>
      </w:r>
      <w:r>
        <w:rPr>
          <w:rFonts w:ascii="Tahoma" w:hAnsi="Tahoma" w:cs="Tahoma"/>
          <w:b/>
          <w:sz w:val="22"/>
        </w:rPr>
        <w:t>1-0</w:t>
      </w:r>
    </w:p>
    <w:p w:rsidR="00837E55" w:rsidRDefault="00837E55" w:rsidP="00837E55">
      <w:pPr>
        <w:jc w:val="both"/>
        <w:rPr>
          <w:rFonts w:ascii="Tahoma" w:hAnsi="Tahoma" w:cs="Tahoma"/>
          <w:b/>
          <w:sz w:val="22"/>
        </w:rPr>
      </w:pPr>
    </w:p>
    <w:p w:rsidR="00347344" w:rsidRDefault="00837E55" w:rsidP="00807476">
      <w:pPr>
        <w:jc w:val="both"/>
        <w:rPr>
          <w:rFonts w:ascii="Tahoma" w:hAnsi="Tahoma" w:cs="Tahoma"/>
          <w:sz w:val="22"/>
        </w:rPr>
      </w:pPr>
      <w:r w:rsidRPr="00807476">
        <w:rPr>
          <w:rFonts w:ascii="Tahoma" w:hAnsi="Tahoma" w:cs="Tahoma"/>
          <w:spacing w:val="-4"/>
          <w:sz w:val="22"/>
        </w:rPr>
        <w:t>Un’elegante combinazione, dove l’adescamento</w:t>
      </w:r>
      <w:r>
        <w:rPr>
          <w:rFonts w:ascii="Tahoma" w:hAnsi="Tahoma" w:cs="Tahoma"/>
          <w:sz w:val="22"/>
        </w:rPr>
        <w:t xml:space="preserve"> e l’attacco doppio sono il mezzo per sfruttare l’elemento tattico rappresentato dal pezzo indifeso!</w:t>
      </w:r>
    </w:p>
    <w:p w:rsidR="00347344" w:rsidRDefault="00347344">
      <w:pPr>
        <w:rPr>
          <w:rFonts w:ascii="Tahoma" w:hAnsi="Tahoma" w:cs="Tahoma"/>
          <w:sz w:val="22"/>
        </w:rPr>
      </w:pPr>
      <w:r>
        <w:rPr>
          <w:rFonts w:ascii="Tahoma" w:hAnsi="Tahoma" w:cs="Tahoma"/>
          <w:sz w:val="22"/>
        </w:rPr>
        <w:br w:type="page"/>
      </w:r>
    </w:p>
    <w:p w:rsidR="00837E55" w:rsidRPr="00807476" w:rsidRDefault="00837E55" w:rsidP="00347344">
      <w:pPr>
        <w:spacing w:before="240"/>
        <w:jc w:val="center"/>
        <w:rPr>
          <w:rFonts w:ascii="Tahoma" w:hAnsi="Tahoma" w:cs="Tahoma"/>
          <w:b/>
          <w:bCs/>
          <w:smallCaps/>
          <w:sz w:val="28"/>
          <w:szCs w:val="28"/>
        </w:rPr>
      </w:pPr>
      <w:r w:rsidRPr="00807476">
        <w:rPr>
          <w:rFonts w:ascii="Tahoma" w:hAnsi="Tahoma" w:cs="Tahoma"/>
          <w:b/>
          <w:smallCaps/>
          <w:sz w:val="28"/>
          <w:szCs w:val="28"/>
        </w:rPr>
        <w:lastRenderedPageBreak/>
        <w:t>Esercizi</w:t>
      </w:r>
    </w:p>
    <w:p w:rsidR="00837E55" w:rsidRDefault="00837E55" w:rsidP="00837E55">
      <w:pPr>
        <w:rPr>
          <w:rFonts w:ascii="Tahoma" w:hAnsi="Tahoma" w:cs="Tahoma"/>
          <w:sz w:val="22"/>
        </w:rPr>
      </w:pPr>
    </w:p>
    <w:p w:rsidR="00837E55" w:rsidRDefault="00837E55" w:rsidP="00837E55">
      <w:pPr>
        <w:jc w:val="center"/>
        <w:rPr>
          <w:rFonts w:ascii="Tahoma" w:hAnsi="Tahoma" w:cs="Tahoma"/>
          <w:b/>
          <w:bCs/>
          <w:sz w:val="22"/>
        </w:rPr>
      </w:pPr>
      <w:r>
        <w:rPr>
          <w:rFonts w:ascii="Tahoma" w:hAnsi="Tahoma" w:cs="Tahoma"/>
          <w:b/>
          <w:bCs/>
          <w:noProof/>
          <w:sz w:val="22"/>
        </w:rPr>
        <w:drawing>
          <wp:inline distT="0" distB="0" distL="0" distR="0">
            <wp:extent cx="3048000" cy="3048000"/>
            <wp:effectExtent l="0" t="0" r="0" b="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b/>
          <w:bCs/>
          <w:sz w:val="22"/>
        </w:rPr>
      </w:pPr>
    </w:p>
    <w:p w:rsidR="00837E55" w:rsidRDefault="00837E55" w:rsidP="00837E55">
      <w:pPr>
        <w:jc w:val="center"/>
        <w:rPr>
          <w:rFonts w:ascii="Tahoma" w:hAnsi="Tahoma" w:cs="Tahoma"/>
          <w:b/>
          <w:bCs/>
          <w:sz w:val="22"/>
        </w:rPr>
      </w:pPr>
      <w:r>
        <w:rPr>
          <w:rFonts w:ascii="Tahoma" w:hAnsi="Tahoma" w:cs="Tahoma"/>
          <w:b/>
          <w:bCs/>
          <w:sz w:val="22"/>
        </w:rPr>
        <w:t>1.e4 e6 2.d4 d5 3.e5 b6 4.c3 Aa6??</w:t>
      </w:r>
    </w:p>
    <w:p w:rsidR="00837E55" w:rsidRDefault="00837E55" w:rsidP="00837E55">
      <w:pPr>
        <w:jc w:val="center"/>
        <w:rPr>
          <w:rFonts w:ascii="Tahoma" w:hAnsi="Tahoma" w:cs="Tahoma"/>
          <w:sz w:val="22"/>
        </w:rPr>
      </w:pPr>
      <w:r>
        <w:rPr>
          <w:rFonts w:ascii="Tahoma" w:hAnsi="Tahoma" w:cs="Tahoma"/>
          <w:sz w:val="22"/>
        </w:rPr>
        <w:t>Come può il B. guadagnare un pezzo?</w:t>
      </w:r>
    </w:p>
    <w:p w:rsidR="00837E55" w:rsidRDefault="00837E55" w:rsidP="00837E55">
      <w:pPr>
        <w:rPr>
          <w:rFonts w:ascii="Tahoma" w:hAnsi="Tahoma" w:cs="Tahoma"/>
          <w:sz w:val="22"/>
        </w:rPr>
      </w:pPr>
    </w:p>
    <w:p w:rsidR="00837E55" w:rsidRDefault="00837E55" w:rsidP="00837E55">
      <w:pPr>
        <w:jc w:val="center"/>
        <w:rPr>
          <w:rFonts w:ascii="Tahoma" w:hAnsi="Tahoma" w:cs="Tahoma"/>
          <w:b/>
          <w:bCs/>
          <w:sz w:val="22"/>
          <w:lang w:val="de-DE"/>
        </w:rPr>
      </w:pPr>
      <w:r>
        <w:rPr>
          <w:rFonts w:ascii="Tahoma" w:hAnsi="Tahoma" w:cs="Tahoma"/>
          <w:b/>
          <w:bCs/>
          <w:noProof/>
          <w:sz w:val="22"/>
        </w:rPr>
        <w:drawing>
          <wp:inline distT="0" distB="0" distL="0" distR="0">
            <wp:extent cx="3048000" cy="3048000"/>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rPr>
      </w:pPr>
    </w:p>
    <w:p w:rsidR="00837E55" w:rsidRDefault="00837E55" w:rsidP="00837E55">
      <w:pPr>
        <w:jc w:val="center"/>
        <w:rPr>
          <w:rFonts w:ascii="Tahoma" w:hAnsi="Tahoma" w:cs="Tahoma"/>
          <w:b/>
          <w:sz w:val="22"/>
        </w:rPr>
      </w:pPr>
      <w:r w:rsidRPr="0006474D">
        <w:rPr>
          <w:rFonts w:ascii="Tahoma" w:hAnsi="Tahoma" w:cs="Tahoma"/>
          <w:sz w:val="22"/>
        </w:rPr>
        <w:t>Il N. guadagna un pezzo</w:t>
      </w:r>
    </w:p>
    <w:p w:rsidR="00837E55" w:rsidRPr="000315BE" w:rsidRDefault="00837E55" w:rsidP="00837E55"/>
    <w:p w:rsidR="00837E55" w:rsidRDefault="00837E55" w:rsidP="00837E55">
      <w:pPr>
        <w:jc w:val="center"/>
        <w:rPr>
          <w:rFonts w:ascii="Tahoma" w:hAnsi="Tahoma" w:cs="Tahoma"/>
          <w:sz w:val="22"/>
          <w:lang w:val="de-DE"/>
        </w:rPr>
      </w:pPr>
      <w:r>
        <w:rPr>
          <w:rFonts w:ascii="Tahoma" w:hAnsi="Tahoma" w:cs="Tahoma"/>
          <w:noProof/>
          <w:sz w:val="22"/>
        </w:rPr>
        <w:lastRenderedPageBreak/>
        <w:drawing>
          <wp:inline distT="0" distB="0" distL="0" distR="0">
            <wp:extent cx="3048000" cy="304800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rPr>
      </w:pPr>
    </w:p>
    <w:p w:rsidR="00837E55" w:rsidRDefault="00837E55" w:rsidP="00837E55">
      <w:pPr>
        <w:jc w:val="center"/>
        <w:rPr>
          <w:rFonts w:ascii="Tahoma" w:hAnsi="Tahoma" w:cs="Tahoma"/>
          <w:sz w:val="22"/>
        </w:rPr>
      </w:pPr>
      <w:r w:rsidRPr="000A1EA8">
        <w:rPr>
          <w:rFonts w:ascii="Tahoma" w:hAnsi="Tahoma" w:cs="Tahoma"/>
          <w:sz w:val="22"/>
        </w:rPr>
        <w:t>Il B. muove e vince</w:t>
      </w:r>
    </w:p>
    <w:p w:rsidR="00837E55" w:rsidRDefault="00837E55" w:rsidP="00837E55">
      <w:pPr>
        <w:jc w:val="center"/>
        <w:rPr>
          <w:rFonts w:ascii="Tahoma" w:hAnsi="Tahoma" w:cs="Tahoma"/>
          <w:b/>
          <w:sz w:val="22"/>
        </w:rPr>
      </w:pPr>
    </w:p>
    <w:p w:rsidR="00837E55" w:rsidRPr="000315BE" w:rsidRDefault="00837E55" w:rsidP="00837E55"/>
    <w:p w:rsidR="00837E55" w:rsidRDefault="00837E55" w:rsidP="00837E55">
      <w:pPr>
        <w:jc w:val="center"/>
        <w:rPr>
          <w:rFonts w:ascii="Tahoma" w:hAnsi="Tahoma" w:cs="Tahoma"/>
          <w:b/>
          <w:bCs/>
          <w:sz w:val="22"/>
        </w:rPr>
      </w:pPr>
      <w:r>
        <w:rPr>
          <w:rFonts w:ascii="Tahoma" w:hAnsi="Tahoma" w:cs="Tahoma"/>
          <w:b/>
          <w:bCs/>
          <w:noProof/>
          <w:sz w:val="22"/>
        </w:rPr>
        <w:drawing>
          <wp:inline distT="0" distB="0" distL="0" distR="0">
            <wp:extent cx="3048000" cy="3048000"/>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gi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rPr>
      </w:pPr>
    </w:p>
    <w:p w:rsidR="00837E55" w:rsidRDefault="00837E55" w:rsidP="00837E55">
      <w:pPr>
        <w:jc w:val="center"/>
        <w:rPr>
          <w:rFonts w:ascii="Tahoma" w:hAnsi="Tahoma" w:cs="Tahoma"/>
          <w:b/>
          <w:sz w:val="22"/>
        </w:rPr>
      </w:pPr>
      <w:r w:rsidRPr="000A1EA8">
        <w:rPr>
          <w:rFonts w:ascii="Tahoma" w:hAnsi="Tahoma" w:cs="Tahoma"/>
          <w:sz w:val="22"/>
        </w:rPr>
        <w:t>Il B. muove e vince</w:t>
      </w:r>
    </w:p>
    <w:p w:rsidR="00837E55" w:rsidRPr="000315BE" w:rsidRDefault="00837E55" w:rsidP="00837E55"/>
    <w:p w:rsidR="00837E55" w:rsidRDefault="00837E55" w:rsidP="00837E55">
      <w:pPr>
        <w:jc w:val="center"/>
        <w:rPr>
          <w:rFonts w:ascii="Tahoma" w:hAnsi="Tahoma" w:cs="Tahoma"/>
          <w:iCs/>
          <w:sz w:val="22"/>
        </w:rPr>
      </w:pPr>
      <w:r>
        <w:rPr>
          <w:rFonts w:ascii="Tahoma" w:hAnsi="Tahoma" w:cs="Tahoma"/>
          <w:iCs/>
          <w:noProof/>
          <w:sz w:val="22"/>
        </w:rPr>
        <w:lastRenderedPageBreak/>
        <w:drawing>
          <wp:inline distT="0" distB="0" distL="0" distR="0">
            <wp:extent cx="3048000" cy="304800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5.gi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rPr>
      </w:pPr>
    </w:p>
    <w:p w:rsidR="00807476" w:rsidRPr="00807476" w:rsidRDefault="00807476" w:rsidP="00807476">
      <w:pPr>
        <w:pStyle w:val="Titolo1"/>
        <w:spacing w:before="0" w:after="0"/>
        <w:jc w:val="center"/>
        <w:rPr>
          <w:rFonts w:ascii="Tahoma" w:hAnsi="Tahoma" w:cs="Tahoma"/>
          <w:b w:val="0"/>
          <w:smallCaps/>
          <w:sz w:val="24"/>
          <w:szCs w:val="24"/>
        </w:rPr>
      </w:pPr>
      <w:r w:rsidRPr="00807476">
        <w:rPr>
          <w:rFonts w:ascii="Tahoma" w:hAnsi="Tahoma" w:cs="Tahoma"/>
          <w:smallCaps/>
          <w:sz w:val="24"/>
          <w:szCs w:val="24"/>
        </w:rPr>
        <w:t>Compito a casa</w:t>
      </w:r>
    </w:p>
    <w:p w:rsidR="00A363DF" w:rsidRDefault="00837E55" w:rsidP="00837E55">
      <w:pPr>
        <w:jc w:val="center"/>
        <w:rPr>
          <w:rFonts w:ascii="Tahoma" w:hAnsi="Tahoma" w:cs="Tahoma"/>
          <w:sz w:val="22"/>
        </w:rPr>
      </w:pPr>
      <w:r w:rsidRPr="000A1EA8">
        <w:rPr>
          <w:rFonts w:ascii="Tahoma" w:hAnsi="Tahoma" w:cs="Tahoma"/>
          <w:sz w:val="22"/>
        </w:rPr>
        <w:t>Conviene al N. catturare il pedone d4?</w:t>
      </w:r>
    </w:p>
    <w:p w:rsidR="00A363DF" w:rsidRDefault="00A363DF">
      <w:pPr>
        <w:rPr>
          <w:rFonts w:ascii="Tahoma" w:hAnsi="Tahoma" w:cs="Tahoma"/>
          <w:sz w:val="22"/>
        </w:rPr>
      </w:pPr>
      <w:r>
        <w:rPr>
          <w:rFonts w:ascii="Tahoma" w:hAnsi="Tahoma" w:cs="Tahoma"/>
          <w:sz w:val="22"/>
        </w:rPr>
        <w:br w:type="page"/>
      </w:r>
    </w:p>
    <w:p w:rsidR="00837E55" w:rsidRPr="00A93447" w:rsidRDefault="00837E55" w:rsidP="00347344">
      <w:pPr>
        <w:pStyle w:val="NormaleWeb"/>
        <w:spacing w:before="240" w:beforeAutospacing="0" w:after="0" w:afterAutospacing="0"/>
        <w:jc w:val="center"/>
        <w:rPr>
          <w:rFonts w:ascii="Tahoma" w:hAnsi="Tahoma" w:cs="Tahoma"/>
          <w:b/>
          <w:bCs/>
          <w:smallCaps/>
          <w:sz w:val="28"/>
          <w:szCs w:val="28"/>
        </w:rPr>
      </w:pPr>
      <w:r w:rsidRPr="00A93447">
        <w:rPr>
          <w:rFonts w:ascii="Tahoma" w:hAnsi="Tahoma" w:cs="Tahoma"/>
          <w:b/>
          <w:bCs/>
          <w:smallCaps/>
          <w:sz w:val="28"/>
          <w:szCs w:val="28"/>
        </w:rPr>
        <w:lastRenderedPageBreak/>
        <w:t>Lo sviluppo dei pezzi</w:t>
      </w:r>
    </w:p>
    <w:p w:rsidR="00837E55" w:rsidRPr="00A93447" w:rsidRDefault="00837E55" w:rsidP="00837E55">
      <w:pPr>
        <w:pStyle w:val="NormaleWeb"/>
        <w:spacing w:before="0" w:beforeAutospacing="0" w:after="0" w:afterAutospacing="0"/>
        <w:jc w:val="both"/>
        <w:rPr>
          <w:rFonts w:ascii="Tahoma" w:hAnsi="Tahoma" w:cs="Tahoma"/>
          <w:bCs/>
          <w:sz w:val="22"/>
        </w:rPr>
      </w:pPr>
    </w:p>
    <w:p w:rsidR="00837E55" w:rsidRDefault="00837E55" w:rsidP="00837E55">
      <w:pPr>
        <w:pStyle w:val="NormaleWeb"/>
        <w:spacing w:before="0" w:beforeAutospacing="0" w:after="0" w:afterAutospacing="0"/>
        <w:jc w:val="both"/>
        <w:rPr>
          <w:rFonts w:ascii="Tahoma" w:hAnsi="Tahoma" w:cs="Tahoma"/>
          <w:bCs/>
          <w:sz w:val="22"/>
        </w:rPr>
      </w:pPr>
    </w:p>
    <w:p w:rsidR="00837E55" w:rsidRPr="00A93447" w:rsidRDefault="00837E55" w:rsidP="00837E55">
      <w:pPr>
        <w:pStyle w:val="NormaleWeb"/>
        <w:spacing w:before="0" w:beforeAutospacing="0" w:after="0" w:afterAutospacing="0"/>
        <w:jc w:val="both"/>
        <w:rPr>
          <w:rFonts w:ascii="Tahoma" w:hAnsi="Tahoma" w:cs="Tahoma"/>
          <w:bCs/>
          <w:sz w:val="22"/>
        </w:rPr>
      </w:pPr>
      <w:r w:rsidRPr="00A93447">
        <w:rPr>
          <w:rFonts w:ascii="Tahoma" w:hAnsi="Tahoma" w:cs="Tahoma"/>
          <w:bCs/>
          <w:sz w:val="22"/>
        </w:rPr>
        <w:t>La partita seguente è considerata a tutt’oggi un modello di come ci si deve comportare in fase di apertura</w:t>
      </w:r>
      <w:r>
        <w:rPr>
          <w:rFonts w:ascii="Tahoma" w:hAnsi="Tahoma" w:cs="Tahoma"/>
          <w:bCs/>
          <w:sz w:val="22"/>
        </w:rPr>
        <w:t>.</w:t>
      </w:r>
    </w:p>
    <w:p w:rsidR="00837E55" w:rsidRDefault="00837E55" w:rsidP="00837E55">
      <w:pPr>
        <w:pStyle w:val="NormaleWeb"/>
        <w:spacing w:before="0" w:beforeAutospacing="0" w:after="0" w:afterAutospacing="0"/>
        <w:jc w:val="both"/>
        <w:rPr>
          <w:rFonts w:ascii="Tahoma" w:hAnsi="Tahoma" w:cs="Tahoma"/>
          <w:b/>
          <w:bCs/>
          <w:sz w:val="22"/>
        </w:rPr>
      </w:pPr>
    </w:p>
    <w:p w:rsidR="00807476" w:rsidRPr="0072404C" w:rsidRDefault="00807476" w:rsidP="00837E55">
      <w:pPr>
        <w:pStyle w:val="NormaleWeb"/>
        <w:spacing w:before="0" w:beforeAutospacing="0" w:after="0" w:afterAutospacing="0"/>
        <w:jc w:val="center"/>
        <w:rPr>
          <w:rFonts w:ascii="Tahoma" w:hAnsi="Tahoma" w:cs="Tahoma"/>
          <w:b/>
          <w:bCs/>
          <w:sz w:val="22"/>
        </w:rPr>
      </w:pPr>
    </w:p>
    <w:p w:rsidR="00837E55" w:rsidRPr="00A93447" w:rsidRDefault="00837E55" w:rsidP="00837E55">
      <w:pPr>
        <w:pStyle w:val="NormaleWeb"/>
        <w:spacing w:before="0" w:beforeAutospacing="0" w:after="0" w:afterAutospacing="0"/>
        <w:jc w:val="center"/>
        <w:rPr>
          <w:rFonts w:ascii="Tahoma" w:hAnsi="Tahoma" w:cs="Tahoma"/>
          <w:b/>
          <w:bCs/>
          <w:sz w:val="22"/>
          <w:lang w:val="en-US"/>
        </w:rPr>
      </w:pPr>
      <w:proofErr w:type="spellStart"/>
      <w:r w:rsidRPr="00A93447">
        <w:rPr>
          <w:rFonts w:ascii="Tahoma" w:hAnsi="Tahoma" w:cs="Tahoma"/>
          <w:b/>
          <w:bCs/>
          <w:sz w:val="22"/>
          <w:lang w:val="en-US"/>
        </w:rPr>
        <w:t>Morphy-Duca</w:t>
      </w:r>
      <w:proofErr w:type="spellEnd"/>
      <w:r w:rsidRPr="00A93447">
        <w:rPr>
          <w:rFonts w:ascii="Tahoma" w:hAnsi="Tahoma" w:cs="Tahoma"/>
          <w:b/>
          <w:bCs/>
          <w:sz w:val="22"/>
          <w:lang w:val="en-US"/>
        </w:rPr>
        <w:t xml:space="preserve"> </w:t>
      </w:r>
      <w:proofErr w:type="spellStart"/>
      <w:r w:rsidRPr="00A93447">
        <w:rPr>
          <w:rFonts w:ascii="Tahoma" w:hAnsi="Tahoma" w:cs="Tahoma"/>
          <w:b/>
          <w:bCs/>
          <w:sz w:val="22"/>
          <w:lang w:val="en-US"/>
        </w:rPr>
        <w:t>Brunswich</w:t>
      </w:r>
      <w:proofErr w:type="spellEnd"/>
      <w:r w:rsidRPr="00A93447">
        <w:rPr>
          <w:rFonts w:ascii="Tahoma" w:hAnsi="Tahoma" w:cs="Tahoma"/>
          <w:b/>
          <w:bCs/>
          <w:sz w:val="22"/>
          <w:lang w:val="en-US"/>
        </w:rPr>
        <w:t xml:space="preserve">/Conte </w:t>
      </w:r>
      <w:proofErr w:type="spellStart"/>
      <w:r w:rsidRPr="00A93447">
        <w:rPr>
          <w:rFonts w:ascii="Tahoma" w:hAnsi="Tahoma" w:cs="Tahoma"/>
          <w:b/>
          <w:bCs/>
          <w:sz w:val="22"/>
          <w:lang w:val="en-US"/>
        </w:rPr>
        <w:t>Isoard</w:t>
      </w:r>
      <w:proofErr w:type="spellEnd"/>
    </w:p>
    <w:p w:rsidR="00837E55" w:rsidRPr="00A93447" w:rsidRDefault="00837E55" w:rsidP="00837E55">
      <w:pPr>
        <w:pStyle w:val="NormaleWeb"/>
        <w:spacing w:before="0" w:beforeAutospacing="0" w:after="0" w:afterAutospacing="0"/>
        <w:jc w:val="center"/>
        <w:rPr>
          <w:rFonts w:ascii="Tahoma" w:hAnsi="Tahoma" w:cs="Tahoma"/>
          <w:bCs/>
          <w:sz w:val="22"/>
          <w:lang w:val="en-US"/>
        </w:rPr>
      </w:pPr>
      <w:proofErr w:type="spellStart"/>
      <w:r w:rsidRPr="00A93447">
        <w:rPr>
          <w:rFonts w:ascii="Tahoma" w:hAnsi="Tahoma" w:cs="Tahoma"/>
          <w:bCs/>
          <w:sz w:val="22"/>
          <w:lang w:val="en-US"/>
        </w:rPr>
        <w:t>Parigi</w:t>
      </w:r>
      <w:proofErr w:type="spellEnd"/>
      <w:r w:rsidRPr="00A93447">
        <w:rPr>
          <w:rFonts w:ascii="Tahoma" w:hAnsi="Tahoma" w:cs="Tahoma"/>
          <w:bCs/>
          <w:sz w:val="22"/>
          <w:lang w:val="en-US"/>
        </w:rPr>
        <w:t xml:space="preserve"> 1858</w:t>
      </w:r>
    </w:p>
    <w:p w:rsidR="00837E55" w:rsidRPr="00A93447" w:rsidRDefault="00837E55" w:rsidP="00837E55">
      <w:pPr>
        <w:pStyle w:val="NormaleWeb"/>
        <w:spacing w:before="0" w:beforeAutospacing="0" w:after="0" w:afterAutospacing="0"/>
        <w:jc w:val="both"/>
        <w:rPr>
          <w:rFonts w:ascii="Tahoma" w:hAnsi="Tahoma" w:cs="Tahoma"/>
          <w:b/>
          <w:bCs/>
          <w:sz w:val="22"/>
          <w:lang w:val="en-US"/>
        </w:rPr>
      </w:pPr>
    </w:p>
    <w:p w:rsidR="00807476" w:rsidRPr="0072404C" w:rsidRDefault="00807476" w:rsidP="00837E55">
      <w:pPr>
        <w:pStyle w:val="NormaleWeb"/>
        <w:spacing w:before="0" w:beforeAutospacing="0" w:after="0" w:afterAutospacing="0"/>
        <w:jc w:val="both"/>
        <w:rPr>
          <w:rFonts w:ascii="Tahoma" w:hAnsi="Tahoma" w:cs="Tahoma"/>
          <w:b/>
          <w:bCs/>
          <w:sz w:val="22"/>
          <w:lang w:val="en-US"/>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1.e4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Con questa mossa il B. permette a due suoi pezzi di entrare in gioco: l’alfiere f1 e la regina d1.</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1…e5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Anche il nero fa la stessa cosa.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2.Cf3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Attaccando il pedone e5. Ecco un </w:t>
      </w:r>
      <w:r>
        <w:rPr>
          <w:rFonts w:ascii="Tahoma" w:hAnsi="Tahoma" w:cs="Tahoma"/>
          <w:spacing w:val="-4"/>
          <w:sz w:val="22"/>
        </w:rPr>
        <w:t>dettaglio importante che è assurto ad</w:t>
      </w:r>
      <w:r>
        <w:rPr>
          <w:rFonts w:ascii="Tahoma" w:hAnsi="Tahoma" w:cs="Tahoma"/>
          <w:sz w:val="22"/>
        </w:rPr>
        <w:t xml:space="preserve"> assioma nella teoria delle aperture: in genere è preferibile – se non consigliabile – sviluppare un pezzo minacciando nel contempo un obiettivo avversario.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2…d6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Generalmente la difesa di un pezzo attaccato risulta tanto più efficace quanto minore è il pezzo che viene preposto alla sua difesa: da questo punto di </w:t>
      </w:r>
      <w:r>
        <w:rPr>
          <w:rFonts w:ascii="Tahoma" w:hAnsi="Tahoma" w:cs="Tahoma"/>
          <w:spacing w:val="-4"/>
          <w:sz w:val="22"/>
        </w:rPr>
        <w:t>vista la mossa del testo risponde</w:t>
      </w:r>
      <w:r>
        <w:rPr>
          <w:rFonts w:ascii="Tahoma" w:hAnsi="Tahoma" w:cs="Tahoma"/>
          <w:sz w:val="22"/>
        </w:rPr>
        <w:t xml:space="preserve"> </w:t>
      </w:r>
      <w:r>
        <w:rPr>
          <w:rFonts w:ascii="Tahoma" w:hAnsi="Tahoma" w:cs="Tahoma"/>
          <w:spacing w:val="-4"/>
          <w:sz w:val="22"/>
        </w:rPr>
        <w:t>perfettamente</w:t>
      </w:r>
      <w:r>
        <w:rPr>
          <w:rFonts w:ascii="Tahoma" w:hAnsi="Tahoma" w:cs="Tahoma"/>
          <w:sz w:val="22"/>
        </w:rPr>
        <w:t xml:space="preserve"> alle esigenze. Tuttavia ha anche delle controindicazioni: avevamo appena finito di dire che il N. aveva spinto il pedone per liberare l’azione dell’alfiere nero ed ecco che alla mossa successiva gli chiude la porta in faccia. E allora? Che giudizio possiamo dare alla mossa giocata? La mossa naturalmente è </w:t>
      </w:r>
      <w:r>
        <w:rPr>
          <w:rFonts w:ascii="Tahoma" w:hAnsi="Tahoma" w:cs="Tahoma"/>
          <w:spacing w:val="-4"/>
          <w:sz w:val="22"/>
        </w:rPr>
        <w:t>stata analizzata e giocata più volte dai</w:t>
      </w:r>
      <w:r>
        <w:rPr>
          <w:rFonts w:ascii="Tahoma" w:hAnsi="Tahoma" w:cs="Tahoma"/>
          <w:sz w:val="22"/>
        </w:rPr>
        <w:t xml:space="preserve"> maestri – anche oggi la si riscontra nella pratica dei tornei – e si è giunti a questa conclusione: il N. dopo questa mossa ha una posizione giocabile, che richiede però una precisa sequenza di mosse alfine di non ritrovarsi in una posizione di manifesta inferiorità. In effetti la pratica e la teoria hanno stabilito che la mossa migliore per il N. a questo punto è 2…Cc6; con questa mossa il N. difende il pedone sviluppando nel contempo un pezzo. </w:t>
      </w:r>
    </w:p>
    <w:p w:rsidR="00807476" w:rsidRDefault="00807476" w:rsidP="00837E55">
      <w:pPr>
        <w:pStyle w:val="NormaleWeb"/>
        <w:spacing w:before="0" w:beforeAutospacing="0" w:after="0" w:afterAutospacing="0"/>
        <w:jc w:val="both"/>
        <w:rPr>
          <w:rFonts w:ascii="Tahoma" w:hAnsi="Tahoma" w:cs="Tahoma"/>
          <w:b/>
          <w:bCs/>
          <w:sz w:val="22"/>
        </w:rPr>
      </w:pPr>
      <w:bookmarkStart w:id="0" w:name="_GoBack"/>
      <w:bookmarkEnd w:id="0"/>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3.d4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La replica migliore: il B. attacca una seconda volta il pedone e5, liberando nel contempo la diagonale c1-h6 a favore dell’alfiere c1.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3…Ag4?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Questa mossa si può considerare un errore. Ma cosa c’è di sbagliato? Il N. sviluppa un pezzo, limitando </w:t>
      </w:r>
      <w:r>
        <w:rPr>
          <w:rFonts w:ascii="Tahoma" w:hAnsi="Tahoma" w:cs="Tahoma"/>
          <w:spacing w:val="-4"/>
          <w:sz w:val="22"/>
        </w:rPr>
        <w:t xml:space="preserve">nel contempo la mobilità del cavallo </w:t>
      </w:r>
      <w:r>
        <w:rPr>
          <w:rFonts w:ascii="Tahoma" w:hAnsi="Tahoma" w:cs="Tahoma"/>
          <w:sz w:val="22"/>
        </w:rPr>
        <w:t>avversario (se si spostasse, il B. perderebbe la regina).</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4.dxe5!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Ecco il punto! Forse il N. non si è accorto che dopo 4…dxe5, il B. vince un pedone dopo 5.Dxd8+ Rxd8 6.Cxe5: così, per salvare il pedone, è costretto a sacrificare l’unico pezzo che aveva finora sviluppato.</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Approfitto della mossa per ricordare un altro dei dettami fondamentali che regolano la fase di apertura di una partita a scacchi; durante le prime mosse, è bene utilizzare ogni mossa per sviluppare i pezzi – parafrasando, si </w:t>
      </w:r>
      <w:r>
        <w:rPr>
          <w:rFonts w:ascii="Tahoma" w:hAnsi="Tahoma" w:cs="Tahoma"/>
          <w:spacing w:val="-2"/>
          <w:sz w:val="22"/>
        </w:rPr>
        <w:t xml:space="preserve">potrebbe dire che non è consigliabile </w:t>
      </w:r>
      <w:r>
        <w:rPr>
          <w:rFonts w:ascii="Tahoma" w:hAnsi="Tahoma" w:cs="Tahoma"/>
          <w:sz w:val="22"/>
        </w:rPr>
        <w:t xml:space="preserve">muovere per più di una </w:t>
      </w:r>
      <w:r>
        <w:rPr>
          <w:rFonts w:ascii="Tahoma" w:hAnsi="Tahoma" w:cs="Tahoma"/>
          <w:sz w:val="22"/>
        </w:rPr>
        <w:lastRenderedPageBreak/>
        <w:t xml:space="preserve">volta un pezzo sviluppato, prima di aver portato in gioco gli altri. </w:t>
      </w:r>
      <w:r>
        <w:rPr>
          <w:rFonts w:ascii="Tahoma" w:hAnsi="Tahoma" w:cs="Tahoma"/>
          <w:spacing w:val="-4"/>
          <w:sz w:val="22"/>
        </w:rPr>
        <w:t xml:space="preserve">Naturalmente ogni regola ha le sue </w:t>
      </w:r>
      <w:r>
        <w:rPr>
          <w:rFonts w:ascii="Tahoma" w:hAnsi="Tahoma" w:cs="Tahoma"/>
          <w:sz w:val="22"/>
        </w:rPr>
        <w:t xml:space="preserve">eccezioni…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4…Axf3 5.Dxf3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E’ preferibile riprendere il pezzo con la regina, piuttosto che col pedone g2. Perché? Perché la ripresa col fante rovinerebbe la copertura pedonale nel caso il B. abbia l’intenzione di arroccare corto. L’arrocco si esegue con l’idea di garantire un rifugio sicuro al monarca; se la colonna dove si sistema il Re dopo l’arrocco risulta aperta, non si può dire che si è raggiunto lo scopo!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5…dxe5 6.Ac4!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Ecco una mossa con un duplice scopo, perciò particolarmente forte: oltre a sviluppare un pezzo, si minaccia anche il “Matto del Barbiere” (7.Dxf7).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6…Cf6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Difendendosi dalla minaccia e sviluppando nel contempo un pezzo.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7.Db3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Ecco l’eccezione di cui parlavamo prima! Il B. muove per la seconda volta un pezzo già sviluppato, ma lo fa con cognizione di causa! Dopo questa mossa, il B. crea una doppia minaccia – ai pedoni b7 e f7 – costringendo il N. a scegliere quale dei due difendere!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7…De7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Scegliendo il minore dei mali: la difesa del pedone b7 avrebbe comportato la perdita di un pedone e dell’arrocco (ad esempio 7…Dc8 8.Axf7+ Re7 ecc.)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8.Cc3!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Una mossa degna di nota! Il B. rinuncia al guadagno di un pedone per </w:t>
      </w:r>
      <w:r>
        <w:rPr>
          <w:rFonts w:ascii="Tahoma" w:hAnsi="Tahoma" w:cs="Tahoma"/>
          <w:spacing w:val="-6"/>
          <w:sz w:val="22"/>
        </w:rPr>
        <w:t>sviluppare un pezzo, difendendo nel contempo</w:t>
      </w:r>
      <w:r>
        <w:rPr>
          <w:rFonts w:ascii="Tahoma" w:hAnsi="Tahoma" w:cs="Tahoma"/>
          <w:sz w:val="22"/>
        </w:rPr>
        <w:t xml:space="preserve"> il pedone e4, minacciato dal cavallo nero in f6. Da un punto di vista pratico però il seguito 8.Axf7+ Rd8 (8...Dxf7 9.Dxb7, guadagnando la qualità) 9.Dxb7, era più efficace.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8...c6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Visto che il B. non ha </w:t>
      </w:r>
      <w:r>
        <w:rPr>
          <w:rFonts w:ascii="Tahoma" w:hAnsi="Tahoma" w:cs="Tahoma"/>
          <w:spacing w:val="-4"/>
          <w:sz w:val="22"/>
        </w:rPr>
        <w:t>catturato il pedone, il N. si affretta a</w:t>
      </w:r>
      <w:r>
        <w:rPr>
          <w:rFonts w:ascii="Tahoma" w:hAnsi="Tahoma" w:cs="Tahoma"/>
          <w:sz w:val="22"/>
        </w:rPr>
        <w:t xml:space="preserve"> </w:t>
      </w:r>
      <w:r>
        <w:rPr>
          <w:rFonts w:ascii="Tahoma" w:hAnsi="Tahoma" w:cs="Tahoma"/>
          <w:spacing w:val="-4"/>
          <w:sz w:val="22"/>
        </w:rPr>
        <w:t>difenderlo</w:t>
      </w:r>
      <w:r>
        <w:rPr>
          <w:rFonts w:ascii="Tahoma" w:hAnsi="Tahoma" w:cs="Tahoma"/>
          <w:sz w:val="22"/>
        </w:rPr>
        <w:t xml:space="preserv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9.Ag5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Il B. prosegue nello sviluppo dei suoi pezzi in maniera efficace e armoniosa. La mossa giocata limita la mobilità del cavallo nero, visto che se si spostasse, la regina nera cadrebbe per mano dell’alfiere.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9…b5?</w:t>
      </w:r>
    </w:p>
    <w:p w:rsidR="00837E55" w:rsidRDefault="00837E55" w:rsidP="00837E55">
      <w:pPr>
        <w:pStyle w:val="NormaleWeb"/>
        <w:spacing w:before="0" w:beforeAutospacing="0" w:after="0" w:afterAutospacing="0"/>
        <w:jc w:val="center"/>
        <w:rPr>
          <w:b/>
          <w:bCs/>
        </w:rPr>
      </w:pPr>
      <w:r>
        <w:rPr>
          <w:b/>
          <w:bCs/>
          <w:noProof/>
        </w:rPr>
        <w:lastRenderedPageBreak/>
        <w:drawing>
          <wp:inline distT="0" distB="0" distL="0" distR="0">
            <wp:extent cx="3048000" cy="3048000"/>
            <wp:effectExtent l="19050" t="0" r="0" b="0"/>
            <wp:docPr id="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347344" w:rsidRDefault="00347344"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L’errore decisivo; dopo questa mossa il B. dimostra che l’attacco conduce forzatamente alla vittoria. Probabilmente il N. era convinto </w:t>
      </w:r>
      <w:r>
        <w:rPr>
          <w:rFonts w:ascii="Tahoma" w:hAnsi="Tahoma" w:cs="Tahoma"/>
          <w:spacing w:val="-4"/>
          <w:sz w:val="22"/>
        </w:rPr>
        <w:t>che l’alfiere dovesse abbandonare la</w:t>
      </w:r>
      <w:r>
        <w:rPr>
          <w:rFonts w:ascii="Tahoma" w:hAnsi="Tahoma" w:cs="Tahoma"/>
          <w:sz w:val="22"/>
        </w:rPr>
        <w:t xml:space="preserve"> diagonale a2-g8; in tal caso la regina avrebbe potuto abbandonare la difesa del pedone f7, permettendo altresì all’alfiere di sgomberare la casa f8 in favore di un auspicabile arrocco corto. Ma la prossima mossa di </w:t>
      </w:r>
      <w:proofErr w:type="spellStart"/>
      <w:r>
        <w:rPr>
          <w:rFonts w:ascii="Tahoma" w:hAnsi="Tahoma" w:cs="Tahoma"/>
          <w:sz w:val="22"/>
        </w:rPr>
        <w:t>Morphy</w:t>
      </w:r>
      <w:proofErr w:type="spellEnd"/>
      <w:r>
        <w:rPr>
          <w:rFonts w:ascii="Tahoma" w:hAnsi="Tahoma" w:cs="Tahoma"/>
          <w:sz w:val="22"/>
        </w:rPr>
        <w:t xml:space="preserve"> spegne ogni illusione!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10.Cxb5!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Un sacrificio di pezzo! Ma a che pro? Naturalmente </w:t>
      </w:r>
      <w:proofErr w:type="spellStart"/>
      <w:r>
        <w:rPr>
          <w:rFonts w:ascii="Tahoma" w:hAnsi="Tahoma" w:cs="Tahoma"/>
          <w:sz w:val="22"/>
        </w:rPr>
        <w:t>Morphy</w:t>
      </w:r>
      <w:proofErr w:type="spellEnd"/>
      <w:r>
        <w:rPr>
          <w:rFonts w:ascii="Tahoma" w:hAnsi="Tahoma" w:cs="Tahoma"/>
          <w:sz w:val="22"/>
        </w:rPr>
        <w:t xml:space="preserve"> aveva calcolato tutto fino alla fine, </w:t>
      </w:r>
      <w:r>
        <w:rPr>
          <w:rFonts w:ascii="Tahoma" w:hAnsi="Tahoma" w:cs="Tahoma"/>
          <w:spacing w:val="-4"/>
          <w:sz w:val="22"/>
        </w:rPr>
        <w:t>tuttavia anche da un punto di vista</w:t>
      </w:r>
      <w:r>
        <w:rPr>
          <w:rFonts w:ascii="Tahoma" w:hAnsi="Tahoma" w:cs="Tahoma"/>
          <w:sz w:val="22"/>
        </w:rPr>
        <w:t xml:space="preserve"> posizionale il sacrificio è giustificato, visto che per il cavallo il B. ottiene subito un paio di pedoni e mantiene il Re avversario al centro della scacchiera.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10…cxb5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Se il N. non accetta il sacrificio, oltre allo svantaggio posizionale si aggiunge anche quello materiale; tanto vale andare a vedere le carte che ha in mano l’avversario!</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11.Axb5+ Cbd7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Dopo 11...Rd8 12.0-0-0+, la situazione del N. sarebbe ancora peggiore.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12.0-0-0</w:t>
      </w:r>
    </w:p>
    <w:p w:rsidR="00837E55" w:rsidRDefault="00837E55" w:rsidP="00837E55">
      <w:pPr>
        <w:pStyle w:val="NormaleWeb"/>
        <w:spacing w:before="0" w:beforeAutospacing="0" w:after="0" w:afterAutospacing="0"/>
        <w:jc w:val="center"/>
        <w:rPr>
          <w:rFonts w:ascii="Tahoma" w:hAnsi="Tahoma" w:cs="Tahoma"/>
          <w:b/>
          <w:bCs/>
          <w:sz w:val="22"/>
        </w:rPr>
      </w:pPr>
      <w:r>
        <w:rPr>
          <w:rFonts w:cs="Tahoma"/>
          <w:b/>
          <w:bCs/>
          <w:noProof/>
        </w:rPr>
        <w:lastRenderedPageBreak/>
        <w:drawing>
          <wp:inline distT="0" distB="0" distL="0" distR="0">
            <wp:extent cx="3048000" cy="3048000"/>
            <wp:effectExtent l="19050" t="0" r="0" b="0"/>
            <wp:docPr id="7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347344" w:rsidRDefault="00347344"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Anche l’arrocco corto era una buona mossa, ma dopo quello lungo la torre in d1 attacca ancora una volta il cavallo in d7. </w:t>
      </w:r>
    </w:p>
    <w:p w:rsidR="0072404C" w:rsidRDefault="0072404C" w:rsidP="00837E55">
      <w:pPr>
        <w:pStyle w:val="NormaleWeb"/>
        <w:spacing w:before="0" w:beforeAutospacing="0" w:after="0" w:afterAutospacing="0"/>
        <w:jc w:val="both"/>
        <w:rPr>
          <w:rFonts w:ascii="Tahoma" w:hAnsi="Tahoma" w:cs="Tahoma"/>
          <w:b/>
          <w:bCs/>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12…Td8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Difendendo ancora una volta il malcapitato destriero.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13.Txd7 Txd7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Naturalmente dopo 13…Cxd7 segue 14.Axe7.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14.Td1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Implacabilmente il B. sfrutta l’inchiodatura esercitata dall’alfiere e impedisce alla torre nera qualsiasi mossa.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pacing w:val="-4"/>
          <w:sz w:val="22"/>
        </w:rPr>
      </w:pPr>
      <w:r>
        <w:rPr>
          <w:rFonts w:ascii="Tahoma" w:hAnsi="Tahoma" w:cs="Tahoma"/>
          <w:b/>
          <w:bCs/>
          <w:spacing w:val="-4"/>
          <w:sz w:val="22"/>
        </w:rPr>
        <w:t xml:space="preserve">14…De6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pacing w:val="-4"/>
          <w:sz w:val="22"/>
        </w:rPr>
        <w:t xml:space="preserve">Sembra una buona mossa. La </w:t>
      </w:r>
      <w:r>
        <w:rPr>
          <w:rFonts w:ascii="Tahoma" w:hAnsi="Tahoma" w:cs="Tahoma"/>
          <w:sz w:val="22"/>
        </w:rPr>
        <w:t>regina si sposta, lasciando via libera all’alfiere lungo la diagonale.</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15.Axd7+ Cxd7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I desideri del N. sembra stiano per realizzarsi e invece…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16.Db8+!!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Dopo aver sacrificato un cavallo e una torre, adesso il B. si priva anche della regina! Ma il fine giustifica i mezzi!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b/>
          <w:bCs/>
          <w:sz w:val="22"/>
        </w:rPr>
        <w:t>16…Cxb8 17.Td8 matto!</w:t>
      </w:r>
    </w:p>
    <w:p w:rsidR="00837E55" w:rsidRDefault="00837E55" w:rsidP="00837E55">
      <w:pPr>
        <w:pStyle w:val="NormaleWeb"/>
        <w:spacing w:before="0" w:beforeAutospacing="0" w:after="0" w:afterAutospacing="0"/>
        <w:jc w:val="center"/>
        <w:rPr>
          <w:rFonts w:ascii="Tahoma" w:hAnsi="Tahoma" w:cs="Tahoma"/>
          <w:sz w:val="22"/>
        </w:rPr>
      </w:pPr>
      <w:r>
        <w:rPr>
          <w:rFonts w:cs="Tahoma"/>
          <w:noProof/>
        </w:rPr>
        <w:lastRenderedPageBreak/>
        <w:drawing>
          <wp:inline distT="0" distB="0" distL="0" distR="0">
            <wp:extent cx="3048000" cy="3048000"/>
            <wp:effectExtent l="1905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Cerchiamo di capire cos’è successo.</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Nonostante sia in netto svantaggio da un punto di vista “materiale” (ha 11 punti in meno rispetto all’avversario), il B. ha dato scacco matto! Come si spiega tutto ciò? In realtà basta guardare la posizione finale. E’ vero che il N. ha una regina e un cavallo in più, ma la torre e l’alfiere non hanno effettuato una sola mossa durante tutta la partita, mentre il cavallo è tornato a casa. Quindi il N. non ha sfruttato il vantaggio materiale; per contro il suo Re è ancora al centro della scacchiera, mantenuto lì dalle continue minacce portate dai pezzi bianchi.</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Quali conclusioni possiamo trarre da tutto questo? Che in fase d’apertura l’attenzione del giocatore deve essere rivolta soprattutto sul rapido sviluppo dei pezzi e alla sicurezza del proprio Re, tenendo conto naturalmente delle minacce portate dall’avversario.</w:t>
      </w:r>
    </w:p>
    <w:p w:rsidR="00837E55" w:rsidRDefault="00837E55" w:rsidP="00837E55"/>
    <w:p w:rsidR="00837E55" w:rsidRPr="00A363DF" w:rsidRDefault="00837E55" w:rsidP="00837E55">
      <w:pPr>
        <w:jc w:val="center"/>
        <w:rPr>
          <w:rFonts w:ascii="Tahoma" w:hAnsi="Tahoma" w:cs="Tahoma"/>
          <w:b/>
          <w:sz w:val="28"/>
          <w:szCs w:val="28"/>
        </w:rPr>
      </w:pPr>
      <w:r w:rsidRPr="00A363DF">
        <w:rPr>
          <w:rFonts w:ascii="Tahoma" w:hAnsi="Tahoma" w:cs="Tahoma"/>
          <w:b/>
          <w:sz w:val="28"/>
          <w:szCs w:val="28"/>
        </w:rPr>
        <w:t>* * *</w:t>
      </w:r>
    </w:p>
    <w:p w:rsidR="00837E55" w:rsidRDefault="00837E55" w:rsidP="00837E55">
      <w:pPr>
        <w:jc w:val="center"/>
        <w:rPr>
          <w:rFonts w:ascii="Tahoma" w:hAnsi="Tahoma" w:cs="Tahoma"/>
          <w:b/>
          <w:sz w:val="22"/>
          <w:szCs w:val="22"/>
        </w:rPr>
      </w:pPr>
    </w:p>
    <w:sectPr w:rsidR="00837E55" w:rsidSect="00C65667">
      <w:type w:val="continuous"/>
      <w:pgSz w:w="11906" w:h="16838"/>
      <w:pgMar w:top="1417" w:right="1134" w:bottom="1134" w:left="1134" w:header="708" w:footer="708" w:gutter="0"/>
      <w:pgNumType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BFF" w:rsidRDefault="00EF5BFF">
      <w:r>
        <w:separator/>
      </w:r>
    </w:p>
  </w:endnote>
  <w:endnote w:type="continuationSeparator" w:id="0">
    <w:p w:rsidR="00EF5BFF" w:rsidRDefault="00EF5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igurineCB TimeSP">
    <w:panose1 w:val="02020500000000000000"/>
    <w:charset w:val="00"/>
    <w:family w:val="roman"/>
    <w:pitch w:val="variable"/>
    <w:sig w:usb0="00000003" w:usb1="00000000" w:usb2="00000000" w:usb3="00000000" w:csb0="00000001" w:csb1="00000000"/>
  </w:font>
  <w:font w:name="Americana">
    <w:panose1 w:val="00000000000000000000"/>
    <w:charset w:val="00"/>
    <w:family w:val="roman"/>
    <w:notTrueType/>
    <w:pitch w:val="variable"/>
    <w:sig w:usb0="00000003" w:usb1="00000000" w:usb2="00000000" w:usb3="00000000" w:csb0="00000001" w:csb1="00000000"/>
  </w:font>
  <w:font w:name="Garamond">
    <w:altName w:val="MV Boli"/>
    <w:panose1 w:val="00000000000000000000"/>
    <w:charset w:val="00"/>
    <w:family w:val="auto"/>
    <w:pitch w:val="variable"/>
    <w:sig w:usb0="00000003" w:usb1="00000000" w:usb2="00000000" w:usb3="00000000" w:csb0="00000001" w:csb1="00000000"/>
  </w:font>
  <w:font w:name="DiagramTTHabsburg">
    <w:panose1 w:val="050B05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667" w:rsidRDefault="00C6566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rsidR="00C65667" w:rsidRDefault="00C65667">
    <w:pPr>
      <w:pStyle w:val="Pidipa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667" w:rsidRDefault="00C65667">
    <w:pPr>
      <w:pStyle w:val="Pidipagin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BFF" w:rsidRDefault="00EF5BFF">
      <w:r>
        <w:separator/>
      </w:r>
    </w:p>
  </w:footnote>
  <w:footnote w:type="continuationSeparator" w:id="0">
    <w:p w:rsidR="00EF5BFF" w:rsidRDefault="00EF5B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B799F"/>
    <w:multiLevelType w:val="hybridMultilevel"/>
    <w:tmpl w:val="EFA428B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1C2C07DE"/>
    <w:multiLevelType w:val="hybridMultilevel"/>
    <w:tmpl w:val="495CD622"/>
    <w:lvl w:ilvl="0" w:tplc="DD62B2A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217B1B41"/>
    <w:multiLevelType w:val="hybridMultilevel"/>
    <w:tmpl w:val="9134F6A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26D44EC0"/>
    <w:multiLevelType w:val="hybridMultilevel"/>
    <w:tmpl w:val="E35CB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27F33F2D"/>
    <w:multiLevelType w:val="hybridMultilevel"/>
    <w:tmpl w:val="DB525C08"/>
    <w:lvl w:ilvl="0" w:tplc="300EF566">
      <w:numFmt w:val="bullet"/>
      <w:lvlText w:val="-"/>
      <w:lvlJc w:val="left"/>
      <w:pPr>
        <w:tabs>
          <w:tab w:val="num" w:pos="720"/>
        </w:tabs>
        <w:ind w:left="720" w:hanging="360"/>
      </w:pPr>
      <w:rPr>
        <w:rFonts w:ascii="Tahoma" w:eastAsia="Times New Roman" w:hAnsi="Tahoma" w:cs="Tahoma" w:hint="default"/>
        <w:b w:val="0"/>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93355DB"/>
    <w:multiLevelType w:val="hybridMultilevel"/>
    <w:tmpl w:val="CD0CD6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594B569D"/>
    <w:multiLevelType w:val="hybridMultilevel"/>
    <w:tmpl w:val="040A648A"/>
    <w:lvl w:ilvl="0" w:tplc="04100001">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5AC44C33"/>
    <w:multiLevelType w:val="hybridMultilevel"/>
    <w:tmpl w:val="644AF1E4"/>
    <w:lvl w:ilvl="0" w:tplc="CD9C95B2">
      <w:numFmt w:val="bullet"/>
      <w:lvlText w:val="-"/>
      <w:lvlJc w:val="left"/>
      <w:pPr>
        <w:tabs>
          <w:tab w:val="num" w:pos="548"/>
        </w:tabs>
        <w:ind w:left="548" w:hanging="360"/>
      </w:pPr>
      <w:rPr>
        <w:rFonts w:ascii="Times New Roman" w:eastAsia="Times New Roman" w:hAnsi="Times New Roman" w:cs="Times New Roman" w:hint="default"/>
      </w:rPr>
    </w:lvl>
    <w:lvl w:ilvl="1" w:tplc="04100003" w:tentative="1">
      <w:start w:val="1"/>
      <w:numFmt w:val="bullet"/>
      <w:lvlText w:val="o"/>
      <w:lvlJc w:val="left"/>
      <w:pPr>
        <w:tabs>
          <w:tab w:val="num" w:pos="1268"/>
        </w:tabs>
        <w:ind w:left="1268" w:hanging="360"/>
      </w:pPr>
      <w:rPr>
        <w:rFonts w:ascii="Courier New" w:hAnsi="Courier New" w:hint="default"/>
      </w:rPr>
    </w:lvl>
    <w:lvl w:ilvl="2" w:tplc="04100005" w:tentative="1">
      <w:start w:val="1"/>
      <w:numFmt w:val="bullet"/>
      <w:lvlText w:val=""/>
      <w:lvlJc w:val="left"/>
      <w:pPr>
        <w:tabs>
          <w:tab w:val="num" w:pos="1988"/>
        </w:tabs>
        <w:ind w:left="1988" w:hanging="360"/>
      </w:pPr>
      <w:rPr>
        <w:rFonts w:ascii="Wingdings" w:hAnsi="Wingdings" w:hint="default"/>
      </w:rPr>
    </w:lvl>
    <w:lvl w:ilvl="3" w:tplc="04100001" w:tentative="1">
      <w:start w:val="1"/>
      <w:numFmt w:val="bullet"/>
      <w:lvlText w:val=""/>
      <w:lvlJc w:val="left"/>
      <w:pPr>
        <w:tabs>
          <w:tab w:val="num" w:pos="2708"/>
        </w:tabs>
        <w:ind w:left="2708" w:hanging="360"/>
      </w:pPr>
      <w:rPr>
        <w:rFonts w:ascii="Symbol" w:hAnsi="Symbol" w:hint="default"/>
      </w:rPr>
    </w:lvl>
    <w:lvl w:ilvl="4" w:tplc="04100003" w:tentative="1">
      <w:start w:val="1"/>
      <w:numFmt w:val="bullet"/>
      <w:lvlText w:val="o"/>
      <w:lvlJc w:val="left"/>
      <w:pPr>
        <w:tabs>
          <w:tab w:val="num" w:pos="3428"/>
        </w:tabs>
        <w:ind w:left="3428" w:hanging="360"/>
      </w:pPr>
      <w:rPr>
        <w:rFonts w:ascii="Courier New" w:hAnsi="Courier New" w:hint="default"/>
      </w:rPr>
    </w:lvl>
    <w:lvl w:ilvl="5" w:tplc="04100005" w:tentative="1">
      <w:start w:val="1"/>
      <w:numFmt w:val="bullet"/>
      <w:lvlText w:val=""/>
      <w:lvlJc w:val="left"/>
      <w:pPr>
        <w:tabs>
          <w:tab w:val="num" w:pos="4148"/>
        </w:tabs>
        <w:ind w:left="4148" w:hanging="360"/>
      </w:pPr>
      <w:rPr>
        <w:rFonts w:ascii="Wingdings" w:hAnsi="Wingdings" w:hint="default"/>
      </w:rPr>
    </w:lvl>
    <w:lvl w:ilvl="6" w:tplc="04100001" w:tentative="1">
      <w:start w:val="1"/>
      <w:numFmt w:val="bullet"/>
      <w:lvlText w:val=""/>
      <w:lvlJc w:val="left"/>
      <w:pPr>
        <w:tabs>
          <w:tab w:val="num" w:pos="4868"/>
        </w:tabs>
        <w:ind w:left="4868" w:hanging="360"/>
      </w:pPr>
      <w:rPr>
        <w:rFonts w:ascii="Symbol" w:hAnsi="Symbol" w:hint="default"/>
      </w:rPr>
    </w:lvl>
    <w:lvl w:ilvl="7" w:tplc="04100003" w:tentative="1">
      <w:start w:val="1"/>
      <w:numFmt w:val="bullet"/>
      <w:lvlText w:val="o"/>
      <w:lvlJc w:val="left"/>
      <w:pPr>
        <w:tabs>
          <w:tab w:val="num" w:pos="5588"/>
        </w:tabs>
        <w:ind w:left="5588" w:hanging="360"/>
      </w:pPr>
      <w:rPr>
        <w:rFonts w:ascii="Courier New" w:hAnsi="Courier New" w:hint="default"/>
      </w:rPr>
    </w:lvl>
    <w:lvl w:ilvl="8" w:tplc="04100005" w:tentative="1">
      <w:start w:val="1"/>
      <w:numFmt w:val="bullet"/>
      <w:lvlText w:val=""/>
      <w:lvlJc w:val="left"/>
      <w:pPr>
        <w:tabs>
          <w:tab w:val="num" w:pos="6308"/>
        </w:tabs>
        <w:ind w:left="6308"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noPunctuationKerning/>
  <w:characterSpacingControl w:val="doNotCompress"/>
  <w:hdrShapeDefaults>
    <o:shapedefaults v:ext="edit" spidmax="2049" fillcolor="none [3200]" strokecolor="none [3213]">
      <v:fill color="none [3200]"/>
      <v:stroke color="none [3213]" weight="0"/>
      <v:shadow on="t" type="perspective" color="none [1601]" opacity=".5" offset="1pt" offset2="-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DF2"/>
    <w:rsid w:val="00000014"/>
    <w:rsid w:val="0000229B"/>
    <w:rsid w:val="000103EE"/>
    <w:rsid w:val="0001178C"/>
    <w:rsid w:val="00033EB8"/>
    <w:rsid w:val="00042486"/>
    <w:rsid w:val="00053927"/>
    <w:rsid w:val="00072CA3"/>
    <w:rsid w:val="000851CD"/>
    <w:rsid w:val="000853C1"/>
    <w:rsid w:val="00096414"/>
    <w:rsid w:val="00096E05"/>
    <w:rsid w:val="000A3E18"/>
    <w:rsid w:val="000F299D"/>
    <w:rsid w:val="00112250"/>
    <w:rsid w:val="00146B4E"/>
    <w:rsid w:val="00147471"/>
    <w:rsid w:val="00184DF2"/>
    <w:rsid w:val="00187D06"/>
    <w:rsid w:val="00191068"/>
    <w:rsid w:val="001953E4"/>
    <w:rsid w:val="001962D1"/>
    <w:rsid w:val="00197B81"/>
    <w:rsid w:val="001A5EAB"/>
    <w:rsid w:val="001B31DB"/>
    <w:rsid w:val="001C0941"/>
    <w:rsid w:val="001D15B0"/>
    <w:rsid w:val="001E3E0C"/>
    <w:rsid w:val="00202EA1"/>
    <w:rsid w:val="00207FBE"/>
    <w:rsid w:val="002640E2"/>
    <w:rsid w:val="00274DFC"/>
    <w:rsid w:val="00275FAD"/>
    <w:rsid w:val="00280332"/>
    <w:rsid w:val="002A02ED"/>
    <w:rsid w:val="002A2B11"/>
    <w:rsid w:val="002C2637"/>
    <w:rsid w:val="002C5B1E"/>
    <w:rsid w:val="002D150E"/>
    <w:rsid w:val="002F6420"/>
    <w:rsid w:val="00347344"/>
    <w:rsid w:val="00347977"/>
    <w:rsid w:val="00364409"/>
    <w:rsid w:val="003B0061"/>
    <w:rsid w:val="003B0D68"/>
    <w:rsid w:val="003C016B"/>
    <w:rsid w:val="003F5004"/>
    <w:rsid w:val="0040062E"/>
    <w:rsid w:val="00432E36"/>
    <w:rsid w:val="004553BF"/>
    <w:rsid w:val="0046726A"/>
    <w:rsid w:val="00477D87"/>
    <w:rsid w:val="0048195C"/>
    <w:rsid w:val="00481B5E"/>
    <w:rsid w:val="00485040"/>
    <w:rsid w:val="00486281"/>
    <w:rsid w:val="004A4A41"/>
    <w:rsid w:val="004A56B1"/>
    <w:rsid w:val="004D271D"/>
    <w:rsid w:val="00500E9C"/>
    <w:rsid w:val="0050100D"/>
    <w:rsid w:val="00516237"/>
    <w:rsid w:val="00530409"/>
    <w:rsid w:val="00532120"/>
    <w:rsid w:val="005440E5"/>
    <w:rsid w:val="0055110E"/>
    <w:rsid w:val="005954E8"/>
    <w:rsid w:val="005A5EB3"/>
    <w:rsid w:val="005C4238"/>
    <w:rsid w:val="005D6F5D"/>
    <w:rsid w:val="00604686"/>
    <w:rsid w:val="00611899"/>
    <w:rsid w:val="00617D80"/>
    <w:rsid w:val="0062496A"/>
    <w:rsid w:val="006252E0"/>
    <w:rsid w:val="00631613"/>
    <w:rsid w:val="00633BDC"/>
    <w:rsid w:val="00652C17"/>
    <w:rsid w:val="00670DE0"/>
    <w:rsid w:val="00671EC3"/>
    <w:rsid w:val="00675370"/>
    <w:rsid w:val="006942FC"/>
    <w:rsid w:val="0069767F"/>
    <w:rsid w:val="006A4108"/>
    <w:rsid w:val="006C1AF7"/>
    <w:rsid w:val="006E2CF1"/>
    <w:rsid w:val="006E529D"/>
    <w:rsid w:val="00703D85"/>
    <w:rsid w:val="00720D49"/>
    <w:rsid w:val="0072404C"/>
    <w:rsid w:val="007268CA"/>
    <w:rsid w:val="007367D8"/>
    <w:rsid w:val="00753BA5"/>
    <w:rsid w:val="00754A14"/>
    <w:rsid w:val="00772664"/>
    <w:rsid w:val="00775678"/>
    <w:rsid w:val="007847E2"/>
    <w:rsid w:val="007857B0"/>
    <w:rsid w:val="00791A6E"/>
    <w:rsid w:val="007B02B4"/>
    <w:rsid w:val="007B604E"/>
    <w:rsid w:val="007B6AFB"/>
    <w:rsid w:val="007C27F8"/>
    <w:rsid w:val="007C47B6"/>
    <w:rsid w:val="007C6693"/>
    <w:rsid w:val="007D64F3"/>
    <w:rsid w:val="007F5C8E"/>
    <w:rsid w:val="00807476"/>
    <w:rsid w:val="00833D5F"/>
    <w:rsid w:val="00837E55"/>
    <w:rsid w:val="008446D5"/>
    <w:rsid w:val="00850B15"/>
    <w:rsid w:val="00854EFA"/>
    <w:rsid w:val="0086285C"/>
    <w:rsid w:val="008641D8"/>
    <w:rsid w:val="008817CC"/>
    <w:rsid w:val="0088263F"/>
    <w:rsid w:val="008863C9"/>
    <w:rsid w:val="008B36AA"/>
    <w:rsid w:val="00911E6C"/>
    <w:rsid w:val="0091338F"/>
    <w:rsid w:val="009234DD"/>
    <w:rsid w:val="00923D6A"/>
    <w:rsid w:val="009409AA"/>
    <w:rsid w:val="00945389"/>
    <w:rsid w:val="0095163D"/>
    <w:rsid w:val="009528C3"/>
    <w:rsid w:val="009A7A05"/>
    <w:rsid w:val="009B2105"/>
    <w:rsid w:val="009C1C37"/>
    <w:rsid w:val="009D10E6"/>
    <w:rsid w:val="009D1BFA"/>
    <w:rsid w:val="009D7574"/>
    <w:rsid w:val="009F2F51"/>
    <w:rsid w:val="00A04B21"/>
    <w:rsid w:val="00A217B9"/>
    <w:rsid w:val="00A363DF"/>
    <w:rsid w:val="00A37BC8"/>
    <w:rsid w:val="00A54E23"/>
    <w:rsid w:val="00A57792"/>
    <w:rsid w:val="00A57900"/>
    <w:rsid w:val="00A57ADD"/>
    <w:rsid w:val="00A61690"/>
    <w:rsid w:val="00A86586"/>
    <w:rsid w:val="00A87641"/>
    <w:rsid w:val="00AA5F3D"/>
    <w:rsid w:val="00AA6352"/>
    <w:rsid w:val="00AC661B"/>
    <w:rsid w:val="00AE2740"/>
    <w:rsid w:val="00AF5E5A"/>
    <w:rsid w:val="00B002E2"/>
    <w:rsid w:val="00B039DF"/>
    <w:rsid w:val="00B11868"/>
    <w:rsid w:val="00B20EAD"/>
    <w:rsid w:val="00B45E74"/>
    <w:rsid w:val="00B47346"/>
    <w:rsid w:val="00B63908"/>
    <w:rsid w:val="00B64768"/>
    <w:rsid w:val="00B65FB6"/>
    <w:rsid w:val="00B74655"/>
    <w:rsid w:val="00B76EEF"/>
    <w:rsid w:val="00B8443B"/>
    <w:rsid w:val="00BA0EEF"/>
    <w:rsid w:val="00BB0A9D"/>
    <w:rsid w:val="00BB6E76"/>
    <w:rsid w:val="00BD217D"/>
    <w:rsid w:val="00BE30B2"/>
    <w:rsid w:val="00BF1128"/>
    <w:rsid w:val="00C2212E"/>
    <w:rsid w:val="00C44294"/>
    <w:rsid w:val="00C62419"/>
    <w:rsid w:val="00C65667"/>
    <w:rsid w:val="00C821CD"/>
    <w:rsid w:val="00C8575E"/>
    <w:rsid w:val="00CA4DD5"/>
    <w:rsid w:val="00CC65FD"/>
    <w:rsid w:val="00CE3ADF"/>
    <w:rsid w:val="00CE72FB"/>
    <w:rsid w:val="00CF2F17"/>
    <w:rsid w:val="00D000E0"/>
    <w:rsid w:val="00D00C6F"/>
    <w:rsid w:val="00D01B79"/>
    <w:rsid w:val="00D05C3C"/>
    <w:rsid w:val="00D137D7"/>
    <w:rsid w:val="00D1742C"/>
    <w:rsid w:val="00D17A40"/>
    <w:rsid w:val="00D31447"/>
    <w:rsid w:val="00D47394"/>
    <w:rsid w:val="00D54DC0"/>
    <w:rsid w:val="00D86A4E"/>
    <w:rsid w:val="00DA4360"/>
    <w:rsid w:val="00DB56E0"/>
    <w:rsid w:val="00DD4B51"/>
    <w:rsid w:val="00DE1C9C"/>
    <w:rsid w:val="00E35997"/>
    <w:rsid w:val="00E452F8"/>
    <w:rsid w:val="00E56BFF"/>
    <w:rsid w:val="00E62CF7"/>
    <w:rsid w:val="00E66E41"/>
    <w:rsid w:val="00E806B3"/>
    <w:rsid w:val="00E86ED2"/>
    <w:rsid w:val="00EE35E6"/>
    <w:rsid w:val="00EF5BFF"/>
    <w:rsid w:val="00F01518"/>
    <w:rsid w:val="00F02FDD"/>
    <w:rsid w:val="00F1455B"/>
    <w:rsid w:val="00F15617"/>
    <w:rsid w:val="00F15BE9"/>
    <w:rsid w:val="00F31807"/>
    <w:rsid w:val="00F45ECA"/>
    <w:rsid w:val="00F5372F"/>
    <w:rsid w:val="00F63080"/>
    <w:rsid w:val="00F71A7F"/>
    <w:rsid w:val="00F732D4"/>
    <w:rsid w:val="00F7740E"/>
    <w:rsid w:val="00F8475B"/>
    <w:rsid w:val="00F86323"/>
    <w:rsid w:val="00FB032D"/>
    <w:rsid w:val="00FB3BA1"/>
    <w:rsid w:val="00FB783E"/>
    <w:rsid w:val="00FC268F"/>
    <w:rsid w:val="00FC7776"/>
    <w:rsid w:val="00FF1B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00]" strokecolor="none [3213]">
      <v:fill color="none [3200]"/>
      <v:stroke color="none [3213]" weight="0"/>
      <v:shadow on="t" type="perspective" color="none [1601]" opacity=".5" offset="1pt" offset2="-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jc w:val="center"/>
      <w:outlineLvl w:val="1"/>
    </w:pPr>
    <w:rPr>
      <w:rFonts w:ascii="FigurineCB TimeSP" w:hAnsi="FigurineCB TimeSP"/>
      <w:b/>
    </w:rPr>
  </w:style>
  <w:style w:type="paragraph" w:styleId="Titolo3">
    <w:name w:val="heading 3"/>
    <w:basedOn w:val="Normale"/>
    <w:qFormat/>
    <w:pPr>
      <w:spacing w:before="100" w:beforeAutospacing="1" w:after="100" w:afterAutospacing="1"/>
      <w:outlineLvl w:val="2"/>
    </w:pPr>
    <w:rPr>
      <w:b/>
      <w:bCs/>
      <w:sz w:val="27"/>
      <w:szCs w:val="27"/>
    </w:rPr>
  </w:style>
  <w:style w:type="paragraph" w:styleId="Titolo4">
    <w:name w:val="heading 4"/>
    <w:basedOn w:val="Normale"/>
    <w:next w:val="Normale"/>
    <w:qFormat/>
    <w:pPr>
      <w:keepNext/>
      <w:jc w:val="center"/>
      <w:outlineLvl w:val="3"/>
    </w:pPr>
    <w:rPr>
      <w:rFonts w:ascii="Americana" w:hAnsi="Americana"/>
      <w:b/>
      <w:color w:val="0000FF"/>
      <w:sz w:val="28"/>
      <w:u w:val="single"/>
    </w:rPr>
  </w:style>
  <w:style w:type="paragraph" w:styleId="Titolo5">
    <w:name w:val="heading 5"/>
    <w:basedOn w:val="Normale"/>
    <w:next w:val="Normale"/>
    <w:qFormat/>
    <w:pPr>
      <w:keepNext/>
      <w:jc w:val="center"/>
      <w:outlineLvl w:val="4"/>
    </w:pPr>
    <w:rPr>
      <w:rFonts w:ascii="Americana" w:hAnsi="Americana"/>
      <w:bCs/>
      <w:sz w:val="28"/>
    </w:rPr>
  </w:style>
  <w:style w:type="paragraph" w:styleId="Titolo6">
    <w:name w:val="heading 6"/>
    <w:basedOn w:val="Normale"/>
    <w:next w:val="Normale"/>
    <w:qFormat/>
    <w:pPr>
      <w:keepNext/>
      <w:spacing w:after="120"/>
      <w:jc w:val="center"/>
      <w:outlineLvl w:val="5"/>
    </w:pPr>
    <w:rPr>
      <w:rFonts w:ascii="Tahoma" w:hAnsi="Tahoma" w:cs="Tahoma"/>
      <w:color w:val="0000FF"/>
      <w:sz w:val="28"/>
      <w:szCs w:val="28"/>
      <w:u w:val="single"/>
    </w:rPr>
  </w:style>
  <w:style w:type="paragraph" w:styleId="Titolo7">
    <w:name w:val="heading 7"/>
    <w:basedOn w:val="Normale"/>
    <w:next w:val="Normale"/>
    <w:qFormat/>
    <w:pPr>
      <w:keepNext/>
      <w:jc w:val="center"/>
      <w:outlineLvl w:val="6"/>
    </w:pPr>
    <w:rPr>
      <w:b/>
      <w:bCs/>
    </w:rPr>
  </w:style>
  <w:style w:type="paragraph" w:styleId="Titolo8">
    <w:name w:val="heading 8"/>
    <w:basedOn w:val="Normale"/>
    <w:next w:val="Normale"/>
    <w:qFormat/>
    <w:pPr>
      <w:keepNext/>
      <w:jc w:val="center"/>
      <w:outlineLvl w:val="7"/>
    </w:pPr>
    <w:rPr>
      <w:rFonts w:ascii="Tahoma" w:hAnsi="Tahoma" w:cs="Tahoma"/>
      <w:bCs/>
      <w:color w:val="0000FF"/>
      <w:sz w:val="28"/>
      <w:szCs w:val="28"/>
    </w:rPr>
  </w:style>
  <w:style w:type="paragraph" w:styleId="Titolo9">
    <w:name w:val="heading 9"/>
    <w:basedOn w:val="Normale"/>
    <w:next w:val="Normale"/>
    <w:qFormat/>
    <w:pPr>
      <w:keepNext/>
      <w:spacing w:after="240"/>
      <w:jc w:val="center"/>
      <w:outlineLvl w:val="8"/>
    </w:pPr>
    <w:rPr>
      <w:rFonts w:ascii="Tahoma" w:hAnsi="Tahoma" w:cs="Tahoma"/>
      <w:b/>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pPr>
      <w:spacing w:before="100" w:beforeAutospacing="1" w:after="100" w:afterAutospacing="1"/>
    </w:pPr>
  </w:style>
  <w:style w:type="paragraph" w:customStyle="1" w:styleId="Corpodeltesto">
    <w:name w:val="Corpo del testo"/>
    <w:basedOn w:val="Normale"/>
    <w:semiHidden/>
    <w:rPr>
      <w:rFonts w:ascii="Garamond" w:hAnsi="Garamond"/>
      <w:sz w:val="28"/>
    </w:rPr>
  </w:style>
  <w:style w:type="paragraph" w:styleId="Corpodeltesto2">
    <w:name w:val="Body Text 2"/>
    <w:basedOn w:val="Normale"/>
    <w:link w:val="Corpodeltesto2Carattere"/>
    <w:semiHidden/>
    <w:pPr>
      <w:jc w:val="both"/>
    </w:pPr>
    <w:rPr>
      <w:rFonts w:ascii="Tahoma" w:hAnsi="Tahoma" w:cs="Tahoma"/>
      <w:sz w:val="22"/>
    </w:rPr>
  </w:style>
  <w:style w:type="paragraph" w:styleId="Didascalia">
    <w:name w:val="caption"/>
    <w:basedOn w:val="Normale"/>
    <w:next w:val="Normale"/>
    <w:qFormat/>
    <w:rPr>
      <w:rFonts w:ascii="Garamond" w:hAnsi="Garamond"/>
      <w:sz w:val="28"/>
    </w:rPr>
  </w:style>
  <w:style w:type="paragraph" w:styleId="Corpodeltesto3">
    <w:name w:val="Body Text 3"/>
    <w:basedOn w:val="Normale"/>
    <w:semiHidden/>
    <w:rPr>
      <w:rFonts w:ascii="Tahoma" w:hAnsi="Tahoma" w:cs="Tahoma"/>
      <w:bCs/>
      <w:sz w:val="22"/>
      <w:szCs w:val="22"/>
    </w:rPr>
  </w:style>
  <w:style w:type="paragraph" w:styleId="Titolo">
    <w:name w:val="Title"/>
    <w:basedOn w:val="Normale"/>
    <w:qFormat/>
    <w:pPr>
      <w:jc w:val="center"/>
    </w:pPr>
    <w:rPr>
      <w:b/>
      <w:bCs/>
      <w:sz w:val="28"/>
      <w:u w:val="single"/>
    </w:rPr>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paragraph" w:styleId="Testofumetto">
    <w:name w:val="Balloon Text"/>
    <w:basedOn w:val="Normale"/>
    <w:link w:val="TestofumettoCarattere"/>
    <w:uiPriority w:val="99"/>
    <w:semiHidden/>
    <w:unhideWhenUsed/>
    <w:rsid w:val="00FF1BE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1BE1"/>
    <w:rPr>
      <w:rFonts w:ascii="Tahoma" w:hAnsi="Tahoma" w:cs="Tahoma"/>
      <w:sz w:val="16"/>
      <w:szCs w:val="16"/>
    </w:rPr>
  </w:style>
  <w:style w:type="paragraph" w:styleId="Paragrafoelenco">
    <w:name w:val="List Paragraph"/>
    <w:basedOn w:val="Normale"/>
    <w:uiPriority w:val="34"/>
    <w:qFormat/>
    <w:rsid w:val="00923D6A"/>
    <w:pPr>
      <w:ind w:left="720"/>
      <w:contextualSpacing/>
    </w:pPr>
  </w:style>
  <w:style w:type="character" w:customStyle="1" w:styleId="Corpodeltesto2Carattere">
    <w:name w:val="Corpo del testo 2 Carattere"/>
    <w:basedOn w:val="Carpredefinitoparagrafo"/>
    <w:link w:val="Corpodeltesto2"/>
    <w:semiHidden/>
    <w:rsid w:val="00D86A4E"/>
    <w:rPr>
      <w:rFonts w:ascii="Tahoma" w:hAnsi="Tahoma" w:cs="Tahoma"/>
      <w:sz w:val="22"/>
      <w:szCs w:val="24"/>
    </w:rPr>
  </w:style>
  <w:style w:type="paragraph" w:styleId="Corpotesto">
    <w:name w:val="Body Text"/>
    <w:basedOn w:val="Normale"/>
    <w:link w:val="CorpotestoCarattere"/>
    <w:uiPriority w:val="99"/>
    <w:unhideWhenUsed/>
    <w:rsid w:val="00042486"/>
    <w:pPr>
      <w:spacing w:after="120"/>
    </w:pPr>
  </w:style>
  <w:style w:type="character" w:customStyle="1" w:styleId="CorpotestoCarattere">
    <w:name w:val="Corpo testo Carattere"/>
    <w:basedOn w:val="Carpredefinitoparagrafo"/>
    <w:link w:val="Corpotesto"/>
    <w:uiPriority w:val="99"/>
    <w:rsid w:val="0004248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jc w:val="center"/>
      <w:outlineLvl w:val="1"/>
    </w:pPr>
    <w:rPr>
      <w:rFonts w:ascii="FigurineCB TimeSP" w:hAnsi="FigurineCB TimeSP"/>
      <w:b/>
    </w:rPr>
  </w:style>
  <w:style w:type="paragraph" w:styleId="Titolo3">
    <w:name w:val="heading 3"/>
    <w:basedOn w:val="Normale"/>
    <w:qFormat/>
    <w:pPr>
      <w:spacing w:before="100" w:beforeAutospacing="1" w:after="100" w:afterAutospacing="1"/>
      <w:outlineLvl w:val="2"/>
    </w:pPr>
    <w:rPr>
      <w:b/>
      <w:bCs/>
      <w:sz w:val="27"/>
      <w:szCs w:val="27"/>
    </w:rPr>
  </w:style>
  <w:style w:type="paragraph" w:styleId="Titolo4">
    <w:name w:val="heading 4"/>
    <w:basedOn w:val="Normale"/>
    <w:next w:val="Normale"/>
    <w:qFormat/>
    <w:pPr>
      <w:keepNext/>
      <w:jc w:val="center"/>
      <w:outlineLvl w:val="3"/>
    </w:pPr>
    <w:rPr>
      <w:rFonts w:ascii="Americana" w:hAnsi="Americana"/>
      <w:b/>
      <w:color w:val="0000FF"/>
      <w:sz w:val="28"/>
      <w:u w:val="single"/>
    </w:rPr>
  </w:style>
  <w:style w:type="paragraph" w:styleId="Titolo5">
    <w:name w:val="heading 5"/>
    <w:basedOn w:val="Normale"/>
    <w:next w:val="Normale"/>
    <w:qFormat/>
    <w:pPr>
      <w:keepNext/>
      <w:jc w:val="center"/>
      <w:outlineLvl w:val="4"/>
    </w:pPr>
    <w:rPr>
      <w:rFonts w:ascii="Americana" w:hAnsi="Americana"/>
      <w:bCs/>
      <w:sz w:val="28"/>
    </w:rPr>
  </w:style>
  <w:style w:type="paragraph" w:styleId="Titolo6">
    <w:name w:val="heading 6"/>
    <w:basedOn w:val="Normale"/>
    <w:next w:val="Normale"/>
    <w:qFormat/>
    <w:pPr>
      <w:keepNext/>
      <w:spacing w:after="120"/>
      <w:jc w:val="center"/>
      <w:outlineLvl w:val="5"/>
    </w:pPr>
    <w:rPr>
      <w:rFonts w:ascii="Tahoma" w:hAnsi="Tahoma" w:cs="Tahoma"/>
      <w:color w:val="0000FF"/>
      <w:sz w:val="28"/>
      <w:szCs w:val="28"/>
      <w:u w:val="single"/>
    </w:rPr>
  </w:style>
  <w:style w:type="paragraph" w:styleId="Titolo7">
    <w:name w:val="heading 7"/>
    <w:basedOn w:val="Normale"/>
    <w:next w:val="Normale"/>
    <w:qFormat/>
    <w:pPr>
      <w:keepNext/>
      <w:jc w:val="center"/>
      <w:outlineLvl w:val="6"/>
    </w:pPr>
    <w:rPr>
      <w:b/>
      <w:bCs/>
    </w:rPr>
  </w:style>
  <w:style w:type="paragraph" w:styleId="Titolo8">
    <w:name w:val="heading 8"/>
    <w:basedOn w:val="Normale"/>
    <w:next w:val="Normale"/>
    <w:qFormat/>
    <w:pPr>
      <w:keepNext/>
      <w:jc w:val="center"/>
      <w:outlineLvl w:val="7"/>
    </w:pPr>
    <w:rPr>
      <w:rFonts w:ascii="Tahoma" w:hAnsi="Tahoma" w:cs="Tahoma"/>
      <w:bCs/>
      <w:color w:val="0000FF"/>
      <w:sz w:val="28"/>
      <w:szCs w:val="28"/>
    </w:rPr>
  </w:style>
  <w:style w:type="paragraph" w:styleId="Titolo9">
    <w:name w:val="heading 9"/>
    <w:basedOn w:val="Normale"/>
    <w:next w:val="Normale"/>
    <w:qFormat/>
    <w:pPr>
      <w:keepNext/>
      <w:spacing w:after="240"/>
      <w:jc w:val="center"/>
      <w:outlineLvl w:val="8"/>
    </w:pPr>
    <w:rPr>
      <w:rFonts w:ascii="Tahoma" w:hAnsi="Tahoma" w:cs="Tahoma"/>
      <w:b/>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pPr>
      <w:spacing w:before="100" w:beforeAutospacing="1" w:after="100" w:afterAutospacing="1"/>
    </w:pPr>
  </w:style>
  <w:style w:type="paragraph" w:customStyle="1" w:styleId="Corpodeltesto">
    <w:name w:val="Corpo del testo"/>
    <w:basedOn w:val="Normale"/>
    <w:semiHidden/>
    <w:rPr>
      <w:rFonts w:ascii="Garamond" w:hAnsi="Garamond"/>
      <w:sz w:val="28"/>
    </w:rPr>
  </w:style>
  <w:style w:type="paragraph" w:styleId="Corpodeltesto2">
    <w:name w:val="Body Text 2"/>
    <w:basedOn w:val="Normale"/>
    <w:link w:val="Corpodeltesto2Carattere"/>
    <w:semiHidden/>
    <w:pPr>
      <w:jc w:val="both"/>
    </w:pPr>
    <w:rPr>
      <w:rFonts w:ascii="Tahoma" w:hAnsi="Tahoma" w:cs="Tahoma"/>
      <w:sz w:val="22"/>
    </w:rPr>
  </w:style>
  <w:style w:type="paragraph" w:styleId="Didascalia">
    <w:name w:val="caption"/>
    <w:basedOn w:val="Normale"/>
    <w:next w:val="Normale"/>
    <w:qFormat/>
    <w:rPr>
      <w:rFonts w:ascii="Garamond" w:hAnsi="Garamond"/>
      <w:sz w:val="28"/>
    </w:rPr>
  </w:style>
  <w:style w:type="paragraph" w:styleId="Corpodeltesto3">
    <w:name w:val="Body Text 3"/>
    <w:basedOn w:val="Normale"/>
    <w:semiHidden/>
    <w:rPr>
      <w:rFonts w:ascii="Tahoma" w:hAnsi="Tahoma" w:cs="Tahoma"/>
      <w:bCs/>
      <w:sz w:val="22"/>
      <w:szCs w:val="22"/>
    </w:rPr>
  </w:style>
  <w:style w:type="paragraph" w:styleId="Titolo">
    <w:name w:val="Title"/>
    <w:basedOn w:val="Normale"/>
    <w:qFormat/>
    <w:pPr>
      <w:jc w:val="center"/>
    </w:pPr>
    <w:rPr>
      <w:b/>
      <w:bCs/>
      <w:sz w:val="28"/>
      <w:u w:val="single"/>
    </w:rPr>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paragraph" w:styleId="Testofumetto">
    <w:name w:val="Balloon Text"/>
    <w:basedOn w:val="Normale"/>
    <w:link w:val="TestofumettoCarattere"/>
    <w:uiPriority w:val="99"/>
    <w:semiHidden/>
    <w:unhideWhenUsed/>
    <w:rsid w:val="00FF1BE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1BE1"/>
    <w:rPr>
      <w:rFonts w:ascii="Tahoma" w:hAnsi="Tahoma" w:cs="Tahoma"/>
      <w:sz w:val="16"/>
      <w:szCs w:val="16"/>
    </w:rPr>
  </w:style>
  <w:style w:type="paragraph" w:styleId="Paragrafoelenco">
    <w:name w:val="List Paragraph"/>
    <w:basedOn w:val="Normale"/>
    <w:uiPriority w:val="34"/>
    <w:qFormat/>
    <w:rsid w:val="00923D6A"/>
    <w:pPr>
      <w:ind w:left="720"/>
      <w:contextualSpacing/>
    </w:pPr>
  </w:style>
  <w:style w:type="character" w:customStyle="1" w:styleId="Corpodeltesto2Carattere">
    <w:name w:val="Corpo del testo 2 Carattere"/>
    <w:basedOn w:val="Carpredefinitoparagrafo"/>
    <w:link w:val="Corpodeltesto2"/>
    <w:semiHidden/>
    <w:rsid w:val="00D86A4E"/>
    <w:rPr>
      <w:rFonts w:ascii="Tahoma" w:hAnsi="Tahoma" w:cs="Tahoma"/>
      <w:sz w:val="22"/>
      <w:szCs w:val="24"/>
    </w:rPr>
  </w:style>
  <w:style w:type="paragraph" w:styleId="Corpotesto">
    <w:name w:val="Body Text"/>
    <w:basedOn w:val="Normale"/>
    <w:link w:val="CorpotestoCarattere"/>
    <w:uiPriority w:val="99"/>
    <w:unhideWhenUsed/>
    <w:rsid w:val="00042486"/>
    <w:pPr>
      <w:spacing w:after="120"/>
    </w:pPr>
  </w:style>
  <w:style w:type="character" w:customStyle="1" w:styleId="CorpotestoCarattere">
    <w:name w:val="Corpo testo Carattere"/>
    <w:basedOn w:val="Carpredefinitoparagrafo"/>
    <w:link w:val="Corpotesto"/>
    <w:uiPriority w:val="99"/>
    <w:rsid w:val="000424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3.gif"/><Relationship Id="rId42" Type="http://schemas.openxmlformats.org/officeDocument/2006/relationships/image" Target="media/image34.gif"/><Relationship Id="rId47" Type="http://schemas.openxmlformats.org/officeDocument/2006/relationships/image" Target="media/image39.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gif"/><Relationship Id="rId107" Type="http://schemas.openxmlformats.org/officeDocument/2006/relationships/image" Target="media/image97.gif"/><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gif"/><Relationship Id="rId66" Type="http://schemas.openxmlformats.org/officeDocument/2006/relationships/image" Target="media/image56.gif"/><Relationship Id="rId74" Type="http://schemas.openxmlformats.org/officeDocument/2006/relationships/image" Target="media/image64.gif"/><Relationship Id="rId79" Type="http://schemas.openxmlformats.org/officeDocument/2006/relationships/image" Target="media/image69.gif"/><Relationship Id="rId87" Type="http://schemas.openxmlformats.org/officeDocument/2006/relationships/image" Target="media/image77.gif"/><Relationship Id="rId102" Type="http://schemas.openxmlformats.org/officeDocument/2006/relationships/image" Target="media/image92.gif"/><Relationship Id="rId110" Type="http://schemas.openxmlformats.org/officeDocument/2006/relationships/image" Target="media/image100.png"/><Relationship Id="rId5" Type="http://schemas.openxmlformats.org/officeDocument/2006/relationships/settings" Target="settings.xml"/><Relationship Id="rId61" Type="http://schemas.openxmlformats.org/officeDocument/2006/relationships/image" Target="media/image51.gif"/><Relationship Id="rId82" Type="http://schemas.openxmlformats.org/officeDocument/2006/relationships/image" Target="media/image72.gif"/><Relationship Id="rId90" Type="http://schemas.openxmlformats.org/officeDocument/2006/relationships/image" Target="media/image80.gif"/><Relationship Id="rId95" Type="http://schemas.openxmlformats.org/officeDocument/2006/relationships/image" Target="media/image85.gif"/><Relationship Id="rId19" Type="http://schemas.openxmlformats.org/officeDocument/2006/relationships/image" Target="media/image1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png"/><Relationship Id="rId48" Type="http://schemas.openxmlformats.org/officeDocument/2006/relationships/footer" Target="footer1.xml"/><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image" Target="media/image59.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gif"/><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gif"/><Relationship Id="rId80" Type="http://schemas.openxmlformats.org/officeDocument/2006/relationships/image" Target="media/image70.gif"/><Relationship Id="rId85" Type="http://schemas.openxmlformats.org/officeDocument/2006/relationships/image" Target="media/image75.gif"/><Relationship Id="rId93" Type="http://schemas.openxmlformats.org/officeDocument/2006/relationships/image" Target="media/image83.gif"/><Relationship Id="rId98" Type="http://schemas.openxmlformats.org/officeDocument/2006/relationships/image" Target="media/image88.gif"/><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gif"/><Relationship Id="rId59" Type="http://schemas.openxmlformats.org/officeDocument/2006/relationships/image" Target="media/image49.gif"/><Relationship Id="rId67" Type="http://schemas.openxmlformats.org/officeDocument/2006/relationships/image" Target="media/image57.gif"/><Relationship Id="rId103" Type="http://schemas.openxmlformats.org/officeDocument/2006/relationships/image" Target="media/image93.gif"/><Relationship Id="rId108" Type="http://schemas.openxmlformats.org/officeDocument/2006/relationships/image" Target="media/image98.gif"/><Relationship Id="rId20" Type="http://schemas.openxmlformats.org/officeDocument/2006/relationships/image" Target="media/image12.gif"/><Relationship Id="rId41" Type="http://schemas.openxmlformats.org/officeDocument/2006/relationships/image" Target="media/image33.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gif"/><Relationship Id="rId88" Type="http://schemas.openxmlformats.org/officeDocument/2006/relationships/image" Target="media/image78.gif"/><Relationship Id="rId91" Type="http://schemas.openxmlformats.org/officeDocument/2006/relationships/image" Target="media/image81.gif"/><Relationship Id="rId96" Type="http://schemas.openxmlformats.org/officeDocument/2006/relationships/image" Target="media/image86.gif"/><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footer" Target="footer2.xml"/><Relationship Id="rId57" Type="http://schemas.openxmlformats.org/officeDocument/2006/relationships/image" Target="media/image47.gif"/><Relationship Id="rId106" Type="http://schemas.openxmlformats.org/officeDocument/2006/relationships/image" Target="media/image96.gif"/><Relationship Id="rId10" Type="http://schemas.openxmlformats.org/officeDocument/2006/relationships/image" Target="media/image2.gif"/><Relationship Id="rId31" Type="http://schemas.openxmlformats.org/officeDocument/2006/relationships/image" Target="media/image23.gif"/><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99.png"/><Relationship Id="rId34" Type="http://schemas.openxmlformats.org/officeDocument/2006/relationships/image" Target="media/image26.gif"/><Relationship Id="rId50" Type="http://schemas.openxmlformats.org/officeDocument/2006/relationships/image" Target="media/image40.png"/><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gif"/><Relationship Id="rId7" Type="http://schemas.openxmlformats.org/officeDocument/2006/relationships/footnotes" Target="footnotes.xml"/><Relationship Id="rId71" Type="http://schemas.openxmlformats.org/officeDocument/2006/relationships/image" Target="media/image61.gif"/><Relationship Id="rId92" Type="http://schemas.openxmlformats.org/officeDocument/2006/relationships/image" Target="media/image82.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56A56-8385-4C73-9F15-3B96A64FB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75</Pages>
  <Words>8807</Words>
  <Characters>50200</Characters>
  <Application>Microsoft Office Word</Application>
  <DocSecurity>0</DocSecurity>
  <Lines>418</Lines>
  <Paragraphs>117</Paragraphs>
  <ScaleCrop>false</ScaleCrop>
  <HeadingPairs>
    <vt:vector size="2" baseType="variant">
      <vt:variant>
        <vt:lpstr>Titolo</vt:lpstr>
      </vt:variant>
      <vt:variant>
        <vt:i4>1</vt:i4>
      </vt:variant>
    </vt:vector>
  </HeadingPairs>
  <TitlesOfParts>
    <vt:vector size="1" baseType="lpstr">
      <vt:lpstr>Gli scacchi</vt:lpstr>
    </vt:vector>
  </TitlesOfParts>
  <Company/>
  <LinksUpToDate>false</LinksUpToDate>
  <CharactersWithSpaces>58890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Gli scacchi</dc:title>
  <dc:subject>Corso scacchi</dc:subject>
  <dc:creator>King's bishop</dc:creator>
  <cp:lastModifiedBy>Negozio</cp:lastModifiedBy>
  <cp:revision>7</cp:revision>
  <cp:lastPrinted>2009-07-29T16:34:00Z</cp:lastPrinted>
  <dcterms:created xsi:type="dcterms:W3CDTF">2016-09-30T14:16:00Z</dcterms:created>
  <dcterms:modified xsi:type="dcterms:W3CDTF">2016-09-30T15:10:00Z</dcterms:modified>
</cp:coreProperties>
</file>